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257C" w14:textId="77777777" w:rsidR="00CE4681" w:rsidRDefault="00CE4681" w:rsidP="002838ED">
      <w:pPr>
        <w:pStyle w:val="Standardtext"/>
      </w:pPr>
    </w:p>
    <w:p w14:paraId="6DBDC36B" w14:textId="77777777" w:rsidR="00D61C9F" w:rsidRDefault="00C96AD4" w:rsidP="00CF5FBC">
      <w:pPr>
        <w:pStyle w:val="Standardtext"/>
        <w:rPr>
          <w:sz w:val="36"/>
          <w:szCs w:val="36"/>
        </w:rPr>
      </w:pPr>
      <w:r w:rsidRPr="00C96AD4">
        <w:rPr>
          <w:sz w:val="36"/>
          <w:szCs w:val="36"/>
        </w:rPr>
        <w:t>SAFETY Risk Assessment and Management Advice</w:t>
      </w:r>
    </w:p>
    <w:p w14:paraId="3779ACA3" w14:textId="4F5FDA49" w:rsidR="00CE4681" w:rsidRPr="004D216B" w:rsidRDefault="00CF5FBC" w:rsidP="00CF5FBC">
      <w:pPr>
        <w:pStyle w:val="Standardtext"/>
        <w:rPr>
          <w:sz w:val="48"/>
          <w:szCs w:val="48"/>
        </w:rPr>
      </w:pPr>
      <w:r w:rsidRPr="004D216B">
        <w:rPr>
          <w:sz w:val="48"/>
          <w:szCs w:val="48"/>
        </w:rPr>
        <w:t>Risk assessment plan</w:t>
      </w:r>
      <w:r w:rsidR="005D60F5">
        <w:rPr>
          <w:sz w:val="48"/>
          <w:szCs w:val="48"/>
        </w:rPr>
        <w:t xml:space="preserve"> 202</w:t>
      </w:r>
      <w:r w:rsidR="00826DB3">
        <w:rPr>
          <w:sz w:val="48"/>
          <w:szCs w:val="48"/>
        </w:rPr>
        <w:t>6</w:t>
      </w:r>
    </w:p>
    <w:p w14:paraId="7EB78C17" w14:textId="77777777" w:rsidR="00F07713" w:rsidRDefault="00F07713" w:rsidP="002838ED">
      <w:pPr>
        <w:pStyle w:val="Standardtext"/>
      </w:pPr>
    </w:p>
    <w:p w14:paraId="75D62D87" w14:textId="77777777" w:rsidR="0099345E" w:rsidRDefault="00596C3C" w:rsidP="0099345E">
      <w:pPr>
        <w:pStyle w:val="Standardtext"/>
      </w:pPr>
      <w:r>
        <w:t xml:space="preserve">Risk assessment focus: </w:t>
      </w:r>
      <w:r w:rsidR="0099345E">
        <w:t xml:space="preserve">Excursion to </w:t>
      </w:r>
      <w:r w:rsidR="0099345E" w:rsidRPr="0099345E">
        <w:rPr>
          <w:i/>
          <w:iCs/>
        </w:rPr>
        <w:t>NSW Parliament</w:t>
      </w:r>
      <w:r w:rsidR="0099345E">
        <w:rPr>
          <w:i/>
          <w:iCs/>
        </w:rPr>
        <w:t>,</w:t>
      </w:r>
      <w:r w:rsidR="0099345E" w:rsidRPr="0099345E">
        <w:rPr>
          <w:i/>
          <w:iCs/>
        </w:rPr>
        <w:t xml:space="preserve"> </w:t>
      </w:r>
      <w:r w:rsidR="0099345E" w:rsidRPr="0099345E">
        <w:rPr>
          <w:b/>
          <w:bCs/>
          <w:i/>
          <w:iCs/>
        </w:rPr>
        <w:t>6 Macquarie St, Sydney NSW 2000</w:t>
      </w:r>
    </w:p>
    <w:p w14:paraId="60BC68B1" w14:textId="349D94D9" w:rsidR="00596C3C" w:rsidRDefault="00596C3C" w:rsidP="00596C3C">
      <w:pPr>
        <w:pStyle w:val="Standardtext"/>
      </w:pPr>
    </w:p>
    <w:p w14:paraId="37093FAB" w14:textId="535F45B0" w:rsidR="00596C3C" w:rsidRDefault="00596C3C" w:rsidP="00596C3C">
      <w:pPr>
        <w:pStyle w:val="Standardtext"/>
      </w:pPr>
      <w:r w:rsidRPr="0099345E">
        <w:rPr>
          <w:b/>
          <w:bCs/>
          <w:i/>
          <w:iCs/>
        </w:rPr>
        <w:t>NOTE:</w:t>
      </w:r>
      <w:r>
        <w:t xml:space="preserve"> This document is provided by the NSW </w:t>
      </w:r>
      <w:r w:rsidR="0099345E">
        <w:t>Parliament Communication, Education and Engagement team</w:t>
      </w:r>
      <w:r>
        <w:t xml:space="preserve"> as advice to assist teachers in their risk management planning for their excursion to the NSW </w:t>
      </w:r>
      <w:r w:rsidR="00F44A24">
        <w:t>Parliament</w:t>
      </w:r>
      <w:r>
        <w:t xml:space="preserve"> that a visiting school may wish to incorporate into their risk management process. </w:t>
      </w:r>
    </w:p>
    <w:p w14:paraId="127BDC03" w14:textId="77777777" w:rsidR="00483F2D" w:rsidRDefault="00483F2D" w:rsidP="00596C3C">
      <w:pPr>
        <w:pStyle w:val="Standardtext"/>
      </w:pPr>
    </w:p>
    <w:p w14:paraId="7363F1E7" w14:textId="0E3D4974" w:rsidR="00596C3C" w:rsidRDefault="00596C3C" w:rsidP="002838ED">
      <w:pPr>
        <w:pStyle w:val="Standardtext"/>
      </w:pPr>
      <w:r>
        <w:t xml:space="preserve">The proforma has been </w:t>
      </w:r>
      <w:r w:rsidR="78F3BFE2">
        <w:t>based</w:t>
      </w:r>
      <w:r w:rsidR="00483F2D">
        <w:t xml:space="preserve"> on the template</w:t>
      </w:r>
      <w:r>
        <w:t xml:space="preserve"> from the NSW Department of Education’s Health and Safety Directorate and has been populated by the NSW </w:t>
      </w:r>
      <w:r w:rsidR="00483F2D">
        <w:t>Parliament</w:t>
      </w:r>
      <w:r>
        <w:t xml:space="preserve"> education officers who are NSW</w:t>
      </w:r>
      <w:r w:rsidR="002455DA">
        <w:t xml:space="preserve"> Department of Parliamentary Services employees</w:t>
      </w:r>
      <w:r>
        <w:t>.</w:t>
      </w:r>
    </w:p>
    <w:p w14:paraId="583FDF2D" w14:textId="77777777" w:rsidR="00145B9F" w:rsidRPr="00145B9F" w:rsidRDefault="00145B9F" w:rsidP="00145B9F">
      <w:pPr>
        <w:spacing w:after="0" w:line="240" w:lineRule="auto"/>
        <w:textAlignment w:val="baseline"/>
        <w:rPr>
          <w:rFonts w:ascii="Segoe UI" w:eastAsia="Times New Roman" w:hAnsi="Segoe UI" w:cs="Segoe UI"/>
          <w:color w:val="22272B"/>
          <w:sz w:val="18"/>
          <w:szCs w:val="18"/>
          <w:lang w:eastAsia="en-AU"/>
        </w:rPr>
      </w:pPr>
      <w:r w:rsidRPr="00145B9F">
        <w:rPr>
          <w:rFonts w:ascii="Public Sans Light" w:eastAsia="Times New Roman" w:hAnsi="Public Sans Light" w:cs="Segoe UI"/>
          <w:color w:val="22272B"/>
          <w:sz w:val="22"/>
          <w:szCs w:val="22"/>
          <w:lang w:eastAsia="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8"/>
        <w:gridCol w:w="2543"/>
        <w:gridCol w:w="1032"/>
        <w:gridCol w:w="1404"/>
        <w:gridCol w:w="1976"/>
        <w:gridCol w:w="4541"/>
      </w:tblGrid>
      <w:tr w:rsidR="00145B9F" w:rsidRPr="00145B9F" w14:paraId="315D91F2" w14:textId="77777777" w:rsidTr="00265380">
        <w:trPr>
          <w:trHeight w:val="465"/>
        </w:trPr>
        <w:tc>
          <w:tcPr>
            <w:tcW w:w="2550" w:type="dxa"/>
            <w:tcBorders>
              <w:top w:val="single" w:sz="6" w:space="0" w:color="8CE0FF"/>
              <w:left w:val="single" w:sz="6" w:space="0" w:color="8CE0FF"/>
              <w:bottom w:val="single" w:sz="6" w:space="0" w:color="8CE0FF"/>
              <w:right w:val="single" w:sz="6" w:space="0" w:color="8CE0FF"/>
            </w:tcBorders>
            <w:shd w:val="clear" w:color="auto" w:fill="9BB8D7"/>
            <w:hideMark/>
          </w:tcPr>
          <w:p w14:paraId="25619C03" w14:textId="77777777" w:rsidR="00145B9F" w:rsidRPr="00145B9F" w:rsidRDefault="00145B9F" w:rsidP="00145B9F">
            <w:pPr>
              <w:spacing w:after="0" w:line="240" w:lineRule="auto"/>
              <w:textAlignment w:val="baseline"/>
              <w:rPr>
                <w:rFonts w:eastAsia="Times New Roman" w:cs="Times New Roman"/>
                <w:b/>
                <w:bCs/>
                <w:color w:val="22272B"/>
                <w:sz w:val="24"/>
                <w:lang w:eastAsia="en-AU"/>
              </w:rPr>
            </w:pPr>
            <w:r w:rsidRPr="00145B9F">
              <w:rPr>
                <w:rFonts w:eastAsia="Times New Roman" w:cs="Times New Roman"/>
                <w:b/>
                <w:bCs/>
                <w:color w:val="22272B"/>
                <w:sz w:val="22"/>
                <w:szCs w:val="22"/>
                <w:lang w:eastAsia="en-AU"/>
              </w:rPr>
              <w:t>School/workplace </w:t>
            </w:r>
          </w:p>
        </w:tc>
        <w:tc>
          <w:tcPr>
            <w:tcW w:w="5790" w:type="dxa"/>
            <w:gridSpan w:val="3"/>
            <w:tcBorders>
              <w:top w:val="single" w:sz="6" w:space="0" w:color="8CE0FF"/>
              <w:left w:val="single" w:sz="6" w:space="0" w:color="8CE0FF"/>
              <w:bottom w:val="single" w:sz="6" w:space="0" w:color="8CE0FF"/>
              <w:right w:val="single" w:sz="6" w:space="0" w:color="8CE0FF"/>
            </w:tcBorders>
            <w:shd w:val="clear" w:color="auto" w:fill="E8E2E0"/>
            <w:hideMark/>
          </w:tcPr>
          <w:p w14:paraId="2CAAF0B0" w14:textId="77777777" w:rsidR="00145B9F" w:rsidRPr="00145B9F" w:rsidRDefault="00145B9F" w:rsidP="00145B9F">
            <w:pPr>
              <w:spacing w:after="0" w:line="240" w:lineRule="auto"/>
              <w:textAlignment w:val="baseline"/>
              <w:rPr>
                <w:rFonts w:eastAsia="Times New Roman" w:cs="Times New Roman"/>
                <w:b/>
                <w:bCs/>
                <w:color w:val="22272B"/>
                <w:sz w:val="24"/>
                <w:lang w:eastAsia="en-AU"/>
              </w:rPr>
            </w:pPr>
            <w:r w:rsidRPr="00145B9F">
              <w:rPr>
                <w:rFonts w:eastAsia="Times New Roman" w:cs="Times New Roman"/>
                <w:b/>
                <w:bCs/>
                <w:color w:val="22272B"/>
                <w:sz w:val="22"/>
                <w:szCs w:val="22"/>
                <w:lang w:eastAsia="en-AU"/>
              </w:rPr>
              <w:t> </w:t>
            </w:r>
          </w:p>
        </w:tc>
        <w:tc>
          <w:tcPr>
            <w:tcW w:w="1980" w:type="dxa"/>
            <w:vMerge w:val="restart"/>
            <w:tcBorders>
              <w:top w:val="single" w:sz="6" w:space="0" w:color="8CE0FF"/>
              <w:left w:val="single" w:sz="6" w:space="0" w:color="8CE0FF"/>
              <w:bottom w:val="single" w:sz="6" w:space="0" w:color="8CE0FF"/>
              <w:right w:val="single" w:sz="6" w:space="0" w:color="8CE0FF"/>
            </w:tcBorders>
            <w:shd w:val="clear" w:color="auto" w:fill="9BB8D7"/>
            <w:hideMark/>
          </w:tcPr>
          <w:p w14:paraId="34E0625C" w14:textId="77777777" w:rsidR="00145B9F" w:rsidRPr="00145B9F" w:rsidRDefault="00145B9F" w:rsidP="00145B9F">
            <w:pPr>
              <w:spacing w:after="0" w:line="240" w:lineRule="auto"/>
              <w:textAlignment w:val="baseline"/>
              <w:rPr>
                <w:rFonts w:eastAsia="Times New Roman" w:cs="Times New Roman"/>
                <w:b/>
                <w:bCs/>
                <w:color w:val="22272B"/>
                <w:sz w:val="24"/>
                <w:lang w:eastAsia="en-AU"/>
              </w:rPr>
            </w:pPr>
            <w:r w:rsidRPr="00145B9F">
              <w:rPr>
                <w:rFonts w:eastAsia="Times New Roman" w:cs="Times New Roman"/>
                <w:b/>
                <w:bCs/>
                <w:color w:val="22272B"/>
                <w:sz w:val="22"/>
                <w:szCs w:val="22"/>
                <w:lang w:eastAsia="en-AU"/>
              </w:rPr>
              <w:t>Condition, task, activity or event </w:t>
            </w:r>
          </w:p>
        </w:tc>
        <w:tc>
          <w:tcPr>
            <w:tcW w:w="5100" w:type="dxa"/>
            <w:vMerge w:val="restart"/>
            <w:tcBorders>
              <w:top w:val="single" w:sz="6" w:space="0" w:color="8CE0FF"/>
              <w:left w:val="single" w:sz="6" w:space="0" w:color="8CE0FF"/>
              <w:bottom w:val="single" w:sz="6" w:space="0" w:color="8CE0FF"/>
              <w:right w:val="single" w:sz="6" w:space="0" w:color="8CE0FF"/>
            </w:tcBorders>
            <w:shd w:val="clear" w:color="auto" w:fill="E8E2E0"/>
            <w:hideMark/>
          </w:tcPr>
          <w:p w14:paraId="1F2A35C5" w14:textId="77777777" w:rsidR="00145B9F" w:rsidRPr="00145B9F" w:rsidRDefault="00145B9F" w:rsidP="00145B9F">
            <w:pPr>
              <w:spacing w:after="0" w:line="240" w:lineRule="auto"/>
              <w:textAlignment w:val="baseline"/>
              <w:rPr>
                <w:rFonts w:eastAsia="Times New Roman" w:cs="Times New Roman"/>
                <w:b/>
                <w:bCs/>
                <w:color w:val="22272B"/>
                <w:sz w:val="24"/>
                <w:lang w:eastAsia="en-AU"/>
              </w:rPr>
            </w:pPr>
            <w:r w:rsidRPr="00145B9F">
              <w:rPr>
                <w:rFonts w:eastAsia="Times New Roman" w:cs="Times New Roman"/>
                <w:color w:val="22272B"/>
                <w:sz w:val="22"/>
                <w:szCs w:val="22"/>
                <w:lang w:eastAsia="en-AU"/>
              </w:rPr>
              <w:t>Excursion to visit the Parliament of NSW</w:t>
            </w:r>
            <w:r w:rsidRPr="00145B9F">
              <w:rPr>
                <w:rFonts w:eastAsia="Times New Roman" w:cs="Times New Roman"/>
                <w:b/>
                <w:bCs/>
                <w:color w:val="22272B"/>
                <w:sz w:val="22"/>
                <w:szCs w:val="22"/>
                <w:lang w:eastAsia="en-AU"/>
              </w:rPr>
              <w:t> </w:t>
            </w:r>
          </w:p>
        </w:tc>
      </w:tr>
      <w:tr w:rsidR="00145B9F" w:rsidRPr="00145B9F" w14:paraId="2C6D6458" w14:textId="77777777" w:rsidTr="00265380">
        <w:trPr>
          <w:trHeight w:val="465"/>
        </w:trPr>
        <w:tc>
          <w:tcPr>
            <w:tcW w:w="2550" w:type="dxa"/>
            <w:tcBorders>
              <w:top w:val="single" w:sz="6" w:space="0" w:color="8CE0FF"/>
              <w:left w:val="single" w:sz="6" w:space="0" w:color="8CE0FF"/>
              <w:bottom w:val="single" w:sz="6" w:space="0" w:color="8CE0FF"/>
              <w:right w:val="single" w:sz="6" w:space="0" w:color="8CE0FF"/>
            </w:tcBorders>
            <w:shd w:val="clear" w:color="auto" w:fill="9BB8D7"/>
            <w:hideMark/>
          </w:tcPr>
          <w:p w14:paraId="6DB4C069"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Principal/workplace manager</w:t>
            </w:r>
            <w:r w:rsidRPr="00145B9F">
              <w:rPr>
                <w:rFonts w:eastAsia="Times New Roman" w:cs="Times New Roman"/>
                <w:color w:val="22272B"/>
                <w:sz w:val="22"/>
                <w:szCs w:val="22"/>
                <w:lang w:eastAsia="en-AU"/>
              </w:rPr>
              <w:t> </w:t>
            </w:r>
          </w:p>
        </w:tc>
        <w:tc>
          <w:tcPr>
            <w:tcW w:w="5790" w:type="dxa"/>
            <w:gridSpan w:val="3"/>
            <w:tcBorders>
              <w:top w:val="single" w:sz="6" w:space="0" w:color="8CE0FF"/>
              <w:left w:val="single" w:sz="6" w:space="0" w:color="8CE0FF"/>
              <w:bottom w:val="single" w:sz="6" w:space="0" w:color="8CE0FF"/>
              <w:right w:val="single" w:sz="6" w:space="0" w:color="8CE0FF"/>
            </w:tcBorders>
            <w:shd w:val="clear" w:color="auto" w:fill="E8E2E0"/>
            <w:hideMark/>
          </w:tcPr>
          <w:p w14:paraId="4A4671A2"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0" w:type="auto"/>
            <w:vMerge/>
            <w:tcBorders>
              <w:top w:val="single" w:sz="6" w:space="0" w:color="8CE0FF"/>
              <w:left w:val="single" w:sz="6" w:space="0" w:color="8CE0FF"/>
              <w:bottom w:val="single" w:sz="6" w:space="0" w:color="8CE0FF"/>
              <w:right w:val="single" w:sz="6" w:space="0" w:color="8CE0FF"/>
            </w:tcBorders>
            <w:shd w:val="clear" w:color="auto" w:fill="9BB8D7"/>
            <w:vAlign w:val="center"/>
            <w:hideMark/>
          </w:tcPr>
          <w:p w14:paraId="0B822680" w14:textId="77777777" w:rsidR="00145B9F" w:rsidRPr="00145B9F" w:rsidRDefault="00145B9F" w:rsidP="00145B9F">
            <w:pPr>
              <w:spacing w:after="0" w:line="240" w:lineRule="auto"/>
              <w:rPr>
                <w:rFonts w:eastAsia="Times New Roman" w:cs="Times New Roman"/>
                <w:b/>
                <w:bCs/>
                <w:color w:val="22272B"/>
                <w:sz w:val="24"/>
                <w:lang w:eastAsia="en-AU"/>
              </w:rPr>
            </w:pPr>
          </w:p>
        </w:tc>
        <w:tc>
          <w:tcPr>
            <w:tcW w:w="0" w:type="auto"/>
            <w:vMerge/>
            <w:tcBorders>
              <w:top w:val="single" w:sz="6" w:space="0" w:color="8CE0FF"/>
              <w:left w:val="single" w:sz="6" w:space="0" w:color="8CE0FF"/>
              <w:bottom w:val="single" w:sz="6" w:space="0" w:color="8CE0FF"/>
              <w:right w:val="single" w:sz="6" w:space="0" w:color="8CE0FF"/>
            </w:tcBorders>
            <w:shd w:val="clear" w:color="auto" w:fill="E8E2E0"/>
            <w:vAlign w:val="center"/>
            <w:hideMark/>
          </w:tcPr>
          <w:p w14:paraId="1B0BBD64" w14:textId="77777777" w:rsidR="00145B9F" w:rsidRPr="00145B9F" w:rsidRDefault="00145B9F" w:rsidP="00145B9F">
            <w:pPr>
              <w:spacing w:after="0" w:line="240" w:lineRule="auto"/>
              <w:rPr>
                <w:rFonts w:eastAsia="Times New Roman" w:cs="Times New Roman"/>
                <w:b/>
                <w:bCs/>
                <w:color w:val="22272B"/>
                <w:sz w:val="24"/>
                <w:lang w:eastAsia="en-AU"/>
              </w:rPr>
            </w:pPr>
          </w:p>
        </w:tc>
      </w:tr>
      <w:tr w:rsidR="004403CE" w:rsidRPr="00145B9F" w14:paraId="2CEBB9C4" w14:textId="77777777" w:rsidTr="00265380">
        <w:trPr>
          <w:trHeight w:val="465"/>
        </w:trPr>
        <w:tc>
          <w:tcPr>
            <w:tcW w:w="2550" w:type="dxa"/>
            <w:tcBorders>
              <w:top w:val="single" w:sz="6" w:space="0" w:color="8CE0FF"/>
              <w:left w:val="single" w:sz="6" w:space="0" w:color="8CE0FF"/>
              <w:bottom w:val="single" w:sz="6" w:space="0" w:color="8CE0FF"/>
              <w:right w:val="single" w:sz="6" w:space="0" w:color="8CE0FF"/>
            </w:tcBorders>
            <w:shd w:val="clear" w:color="auto" w:fill="9BB8D7"/>
            <w:hideMark/>
          </w:tcPr>
          <w:p w14:paraId="7BAF5497"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Assessed by</w:t>
            </w:r>
            <w:r w:rsidRPr="00145B9F">
              <w:rPr>
                <w:rFonts w:eastAsia="Times New Roman" w:cs="Times New Roman"/>
                <w:color w:val="22272B"/>
                <w:sz w:val="22"/>
                <w:szCs w:val="22"/>
                <w:lang w:eastAsia="en-AU"/>
              </w:rPr>
              <w:t> </w:t>
            </w:r>
          </w:p>
        </w:tc>
        <w:tc>
          <w:tcPr>
            <w:tcW w:w="2955" w:type="dxa"/>
            <w:tcBorders>
              <w:top w:val="single" w:sz="6" w:space="0" w:color="8CE0FF"/>
              <w:left w:val="single" w:sz="6" w:space="0" w:color="8CE0FF"/>
              <w:bottom w:val="single" w:sz="6" w:space="0" w:color="8CE0FF"/>
              <w:right w:val="single" w:sz="6" w:space="0" w:color="8CE0FF"/>
            </w:tcBorders>
            <w:shd w:val="clear" w:color="auto" w:fill="E8E2E0"/>
            <w:hideMark/>
          </w:tcPr>
          <w:p w14:paraId="104D0FC8"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140" w:type="dxa"/>
            <w:tcBorders>
              <w:top w:val="single" w:sz="6" w:space="0" w:color="8CE0FF"/>
              <w:left w:val="single" w:sz="6" w:space="0" w:color="8CE0FF"/>
              <w:bottom w:val="single" w:sz="6" w:space="0" w:color="8CE0FF"/>
              <w:right w:val="single" w:sz="6" w:space="0" w:color="8CE0FF"/>
            </w:tcBorders>
            <w:shd w:val="clear" w:color="auto" w:fill="9BB8D7"/>
            <w:hideMark/>
          </w:tcPr>
          <w:p w14:paraId="776326EC"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Date</w:t>
            </w:r>
            <w:r w:rsidRPr="00145B9F">
              <w:rPr>
                <w:rFonts w:eastAsia="Times New Roman" w:cs="Times New Roman"/>
                <w:color w:val="22272B"/>
                <w:sz w:val="22"/>
                <w:szCs w:val="22"/>
                <w:lang w:eastAsia="en-AU"/>
              </w:rPr>
              <w:t> </w:t>
            </w:r>
          </w:p>
        </w:tc>
        <w:tc>
          <w:tcPr>
            <w:tcW w:w="1680" w:type="dxa"/>
            <w:tcBorders>
              <w:top w:val="single" w:sz="6" w:space="0" w:color="8CE0FF"/>
              <w:left w:val="single" w:sz="6" w:space="0" w:color="8CE0FF"/>
              <w:bottom w:val="single" w:sz="6" w:space="0" w:color="8CE0FF"/>
              <w:right w:val="single" w:sz="6" w:space="0" w:color="8CE0FF"/>
            </w:tcBorders>
            <w:shd w:val="clear" w:color="auto" w:fill="E8E2E0"/>
            <w:hideMark/>
          </w:tcPr>
          <w:p w14:paraId="31D91F93"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980" w:type="dxa"/>
            <w:tcBorders>
              <w:top w:val="single" w:sz="6" w:space="0" w:color="8CE0FF"/>
              <w:left w:val="single" w:sz="6" w:space="0" w:color="8CE0FF"/>
              <w:bottom w:val="single" w:sz="6" w:space="0" w:color="8CE0FF"/>
              <w:right w:val="single" w:sz="6" w:space="0" w:color="8CE0FF"/>
            </w:tcBorders>
            <w:shd w:val="clear" w:color="auto" w:fill="9BB8D7"/>
            <w:hideMark/>
          </w:tcPr>
          <w:p w14:paraId="719D1D58"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Location</w:t>
            </w:r>
            <w:r w:rsidRPr="00145B9F">
              <w:rPr>
                <w:rFonts w:eastAsia="Times New Roman" w:cs="Times New Roman"/>
                <w:color w:val="22272B"/>
                <w:sz w:val="22"/>
                <w:szCs w:val="22"/>
                <w:lang w:eastAsia="en-AU"/>
              </w:rPr>
              <w:t> </w:t>
            </w:r>
          </w:p>
        </w:tc>
        <w:tc>
          <w:tcPr>
            <w:tcW w:w="5100" w:type="dxa"/>
            <w:tcBorders>
              <w:top w:val="single" w:sz="6" w:space="0" w:color="8CE0FF"/>
              <w:left w:val="single" w:sz="6" w:space="0" w:color="8CE0FF"/>
              <w:bottom w:val="single" w:sz="6" w:space="0" w:color="8CE0FF"/>
              <w:right w:val="single" w:sz="6" w:space="0" w:color="8CE0FF"/>
            </w:tcBorders>
            <w:shd w:val="clear" w:color="auto" w:fill="E8E2E0"/>
            <w:hideMark/>
          </w:tcPr>
          <w:p w14:paraId="337BBC18"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Parliament of NSW, 6 Macquarie Street Sydney   </w:t>
            </w:r>
          </w:p>
        </w:tc>
      </w:tr>
      <w:tr w:rsidR="004403CE" w:rsidRPr="00145B9F" w14:paraId="33AF74CD" w14:textId="77777777" w:rsidTr="00265380">
        <w:trPr>
          <w:trHeight w:val="465"/>
        </w:trPr>
        <w:tc>
          <w:tcPr>
            <w:tcW w:w="2550" w:type="dxa"/>
            <w:tcBorders>
              <w:top w:val="single" w:sz="6" w:space="0" w:color="8CE0FF"/>
              <w:left w:val="single" w:sz="6" w:space="0" w:color="8CE0FF"/>
              <w:bottom w:val="single" w:sz="6" w:space="0" w:color="8CE0FF"/>
              <w:right w:val="single" w:sz="6" w:space="0" w:color="8CE0FF"/>
            </w:tcBorders>
            <w:shd w:val="clear" w:color="auto" w:fill="9BB8D7"/>
            <w:hideMark/>
          </w:tcPr>
          <w:p w14:paraId="6A424DE5"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Approved by</w:t>
            </w:r>
            <w:r w:rsidRPr="00145B9F">
              <w:rPr>
                <w:rFonts w:eastAsia="Times New Roman" w:cs="Times New Roman"/>
                <w:color w:val="22272B"/>
                <w:sz w:val="22"/>
                <w:szCs w:val="22"/>
                <w:lang w:eastAsia="en-AU"/>
              </w:rPr>
              <w:t> </w:t>
            </w:r>
          </w:p>
        </w:tc>
        <w:tc>
          <w:tcPr>
            <w:tcW w:w="2955" w:type="dxa"/>
            <w:tcBorders>
              <w:top w:val="single" w:sz="6" w:space="0" w:color="8CE0FF"/>
              <w:left w:val="single" w:sz="6" w:space="0" w:color="8CE0FF"/>
              <w:bottom w:val="single" w:sz="6" w:space="0" w:color="8CE0FF"/>
              <w:right w:val="single" w:sz="6" w:space="0" w:color="8CE0FF"/>
            </w:tcBorders>
            <w:shd w:val="clear" w:color="auto" w:fill="E8E2E0"/>
            <w:hideMark/>
          </w:tcPr>
          <w:p w14:paraId="0CB34527"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140" w:type="dxa"/>
            <w:tcBorders>
              <w:top w:val="single" w:sz="6" w:space="0" w:color="8CE0FF"/>
              <w:left w:val="single" w:sz="6" w:space="0" w:color="8CE0FF"/>
              <w:bottom w:val="single" w:sz="6" w:space="0" w:color="8CE0FF"/>
              <w:right w:val="single" w:sz="6" w:space="0" w:color="8CE0FF"/>
            </w:tcBorders>
            <w:shd w:val="clear" w:color="auto" w:fill="9BB8D7"/>
            <w:hideMark/>
          </w:tcPr>
          <w:p w14:paraId="54709F6A"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Date</w:t>
            </w:r>
            <w:r w:rsidRPr="00145B9F">
              <w:rPr>
                <w:rFonts w:eastAsia="Times New Roman" w:cs="Times New Roman"/>
                <w:color w:val="22272B"/>
                <w:sz w:val="22"/>
                <w:szCs w:val="22"/>
                <w:lang w:eastAsia="en-AU"/>
              </w:rPr>
              <w:t> </w:t>
            </w:r>
          </w:p>
        </w:tc>
        <w:tc>
          <w:tcPr>
            <w:tcW w:w="1680" w:type="dxa"/>
            <w:tcBorders>
              <w:top w:val="single" w:sz="6" w:space="0" w:color="8CE0FF"/>
              <w:left w:val="single" w:sz="6" w:space="0" w:color="8CE0FF"/>
              <w:bottom w:val="single" w:sz="6" w:space="0" w:color="8CE0FF"/>
              <w:right w:val="single" w:sz="6" w:space="0" w:color="8CE0FF"/>
            </w:tcBorders>
            <w:shd w:val="clear" w:color="auto" w:fill="E8E2E0"/>
            <w:hideMark/>
          </w:tcPr>
          <w:p w14:paraId="7FA092D3"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980" w:type="dxa"/>
            <w:tcBorders>
              <w:top w:val="single" w:sz="6" w:space="0" w:color="8CE0FF"/>
              <w:left w:val="single" w:sz="6" w:space="0" w:color="8CE0FF"/>
              <w:bottom w:val="single" w:sz="6" w:space="0" w:color="8CE0FF"/>
              <w:right w:val="single" w:sz="6" w:space="0" w:color="8CE0FF"/>
            </w:tcBorders>
            <w:shd w:val="clear" w:color="auto" w:fill="9BB8D7"/>
            <w:hideMark/>
          </w:tcPr>
          <w:p w14:paraId="4E2DA961"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Review date</w:t>
            </w:r>
            <w:r w:rsidRPr="00145B9F">
              <w:rPr>
                <w:rFonts w:eastAsia="Times New Roman" w:cs="Times New Roman"/>
                <w:color w:val="22272B"/>
                <w:sz w:val="22"/>
                <w:szCs w:val="22"/>
                <w:lang w:eastAsia="en-AU"/>
              </w:rPr>
              <w:t> </w:t>
            </w:r>
          </w:p>
        </w:tc>
        <w:tc>
          <w:tcPr>
            <w:tcW w:w="5100" w:type="dxa"/>
            <w:tcBorders>
              <w:top w:val="single" w:sz="6" w:space="0" w:color="8CE0FF"/>
              <w:left w:val="single" w:sz="6" w:space="0" w:color="8CE0FF"/>
              <w:bottom w:val="single" w:sz="6" w:space="0" w:color="8CE0FF"/>
              <w:right w:val="single" w:sz="6" w:space="0" w:color="8CE0FF"/>
            </w:tcBorders>
            <w:shd w:val="clear" w:color="auto" w:fill="E8E2E0"/>
            <w:hideMark/>
          </w:tcPr>
          <w:p w14:paraId="48C7CA7A"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r>
      <w:tr w:rsidR="004403CE" w:rsidRPr="00145B9F" w14:paraId="4B113288" w14:textId="77777777" w:rsidTr="00265380">
        <w:trPr>
          <w:trHeight w:val="465"/>
        </w:trPr>
        <w:tc>
          <w:tcPr>
            <w:tcW w:w="2550" w:type="dxa"/>
            <w:tcBorders>
              <w:top w:val="single" w:sz="6" w:space="0" w:color="8CE0FF"/>
              <w:left w:val="single" w:sz="6" w:space="0" w:color="8CE0FF"/>
              <w:bottom w:val="single" w:sz="6" w:space="0" w:color="CBEDFD"/>
              <w:right w:val="single" w:sz="6" w:space="0" w:color="8CE0FF"/>
            </w:tcBorders>
            <w:shd w:val="clear" w:color="auto" w:fill="9BB8D7"/>
            <w:hideMark/>
          </w:tcPr>
          <w:p w14:paraId="6D20A513"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WHS Risk Register update</w:t>
            </w:r>
            <w:r w:rsidRPr="00145B9F">
              <w:rPr>
                <w:rFonts w:eastAsia="Times New Roman" w:cs="Times New Roman"/>
                <w:color w:val="22272B"/>
                <w:sz w:val="22"/>
                <w:szCs w:val="22"/>
                <w:lang w:eastAsia="en-AU"/>
              </w:rPr>
              <w:t> </w:t>
            </w:r>
          </w:p>
        </w:tc>
        <w:tc>
          <w:tcPr>
            <w:tcW w:w="2955" w:type="dxa"/>
            <w:tcBorders>
              <w:top w:val="single" w:sz="6" w:space="0" w:color="8CE0FF"/>
              <w:left w:val="single" w:sz="6" w:space="0" w:color="8CE0FF"/>
              <w:bottom w:val="single" w:sz="6" w:space="0" w:color="CBEDFD"/>
              <w:right w:val="single" w:sz="6" w:space="0" w:color="8CE0FF"/>
            </w:tcBorders>
            <w:shd w:val="clear" w:color="auto" w:fill="E8E2E0"/>
            <w:hideMark/>
          </w:tcPr>
          <w:p w14:paraId="1869CA7B"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140" w:type="dxa"/>
            <w:tcBorders>
              <w:top w:val="single" w:sz="6" w:space="0" w:color="8CE0FF"/>
              <w:left w:val="single" w:sz="6" w:space="0" w:color="8CE0FF"/>
              <w:bottom w:val="single" w:sz="6" w:space="0" w:color="CBEDFD"/>
              <w:right w:val="single" w:sz="6" w:space="0" w:color="8CE0FF"/>
            </w:tcBorders>
            <w:shd w:val="clear" w:color="auto" w:fill="9BB8D7"/>
            <w:hideMark/>
          </w:tcPr>
          <w:p w14:paraId="2D899ED6"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Date</w:t>
            </w:r>
            <w:r w:rsidRPr="00145B9F">
              <w:rPr>
                <w:rFonts w:eastAsia="Times New Roman" w:cs="Times New Roman"/>
                <w:color w:val="22272B"/>
                <w:sz w:val="22"/>
                <w:szCs w:val="22"/>
                <w:lang w:eastAsia="en-AU"/>
              </w:rPr>
              <w:t> </w:t>
            </w:r>
          </w:p>
        </w:tc>
        <w:tc>
          <w:tcPr>
            <w:tcW w:w="1680" w:type="dxa"/>
            <w:tcBorders>
              <w:top w:val="single" w:sz="6" w:space="0" w:color="8CE0FF"/>
              <w:left w:val="single" w:sz="6" w:space="0" w:color="8CE0FF"/>
              <w:bottom w:val="single" w:sz="6" w:space="0" w:color="CBEDFD"/>
              <w:right w:val="single" w:sz="6" w:space="0" w:color="8CE0FF"/>
            </w:tcBorders>
            <w:shd w:val="clear" w:color="auto" w:fill="E8E2E0"/>
            <w:hideMark/>
          </w:tcPr>
          <w:p w14:paraId="139F3C88"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980" w:type="dxa"/>
            <w:tcBorders>
              <w:top w:val="single" w:sz="6" w:space="0" w:color="8CE0FF"/>
              <w:left w:val="single" w:sz="6" w:space="0" w:color="8CE0FF"/>
              <w:bottom w:val="single" w:sz="6" w:space="0" w:color="CBEDFD"/>
              <w:right w:val="single" w:sz="6" w:space="0" w:color="8CE0FF"/>
            </w:tcBorders>
            <w:shd w:val="clear" w:color="auto" w:fill="9BB8D7"/>
            <w:hideMark/>
          </w:tcPr>
          <w:p w14:paraId="5EE1D724"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Prepared in consultation with</w:t>
            </w:r>
            <w:r w:rsidRPr="00145B9F">
              <w:rPr>
                <w:rFonts w:eastAsia="Times New Roman" w:cs="Times New Roman"/>
                <w:color w:val="22272B"/>
                <w:sz w:val="22"/>
                <w:szCs w:val="22"/>
                <w:lang w:eastAsia="en-AU"/>
              </w:rPr>
              <w:t> </w:t>
            </w:r>
          </w:p>
        </w:tc>
        <w:tc>
          <w:tcPr>
            <w:tcW w:w="5100" w:type="dxa"/>
            <w:tcBorders>
              <w:top w:val="single" w:sz="6" w:space="0" w:color="8CE0FF"/>
              <w:left w:val="single" w:sz="6" w:space="0" w:color="8CE0FF"/>
              <w:bottom w:val="single" w:sz="6" w:space="0" w:color="CBEDFD"/>
              <w:right w:val="single" w:sz="6" w:space="0" w:color="8CE0FF"/>
            </w:tcBorders>
            <w:shd w:val="clear" w:color="auto" w:fill="E8E2E0"/>
            <w:hideMark/>
          </w:tcPr>
          <w:p w14:paraId="19076097"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r>
      <w:tr w:rsidR="004403CE" w:rsidRPr="00145B9F" w14:paraId="16285499" w14:textId="77777777" w:rsidTr="004403CE">
        <w:trPr>
          <w:trHeight w:val="465"/>
        </w:trPr>
        <w:tc>
          <w:tcPr>
            <w:tcW w:w="2550" w:type="dxa"/>
            <w:tcBorders>
              <w:top w:val="single" w:sz="6" w:space="0" w:color="CBEDFD"/>
              <w:left w:val="single" w:sz="6" w:space="0" w:color="CBEDFD"/>
              <w:bottom w:val="single" w:sz="6" w:space="0" w:color="CBEDFD"/>
              <w:right w:val="single" w:sz="6" w:space="0" w:color="CBEDFD"/>
            </w:tcBorders>
            <w:shd w:val="clear" w:color="auto" w:fill="9BB8D7"/>
            <w:hideMark/>
          </w:tcPr>
          <w:p w14:paraId="6DCC75A7"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2955" w:type="dxa"/>
            <w:tcBorders>
              <w:top w:val="single" w:sz="6" w:space="0" w:color="CBEDFD"/>
              <w:left w:val="single" w:sz="6" w:space="0" w:color="CBEDFD"/>
              <w:bottom w:val="single" w:sz="6" w:space="0" w:color="CBEDFD"/>
              <w:right w:val="single" w:sz="6" w:space="0" w:color="CBEDFD"/>
            </w:tcBorders>
            <w:shd w:val="clear" w:color="auto" w:fill="9BB8D7"/>
            <w:hideMark/>
          </w:tcPr>
          <w:p w14:paraId="57CA773C"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140" w:type="dxa"/>
            <w:tcBorders>
              <w:top w:val="single" w:sz="6" w:space="0" w:color="CBEDFD"/>
              <w:left w:val="single" w:sz="6" w:space="0" w:color="CBEDFD"/>
              <w:bottom w:val="single" w:sz="6" w:space="0" w:color="CBEDFD"/>
              <w:right w:val="single" w:sz="6" w:space="0" w:color="CBEDFD"/>
            </w:tcBorders>
            <w:shd w:val="clear" w:color="auto" w:fill="9BB8D7"/>
            <w:hideMark/>
          </w:tcPr>
          <w:p w14:paraId="0D4D2479"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680" w:type="dxa"/>
            <w:tcBorders>
              <w:top w:val="single" w:sz="6" w:space="0" w:color="CBEDFD"/>
              <w:left w:val="single" w:sz="6" w:space="0" w:color="CBEDFD"/>
              <w:bottom w:val="single" w:sz="6" w:space="0" w:color="CBEDFD"/>
              <w:right w:val="single" w:sz="6" w:space="0" w:color="CBEDFD"/>
            </w:tcBorders>
            <w:shd w:val="clear" w:color="auto" w:fill="9BB8D7"/>
            <w:hideMark/>
          </w:tcPr>
          <w:p w14:paraId="637CEA1B"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1980" w:type="dxa"/>
            <w:tcBorders>
              <w:top w:val="single" w:sz="6" w:space="0" w:color="CBEDFD"/>
              <w:left w:val="single" w:sz="6" w:space="0" w:color="CBEDFD"/>
              <w:bottom w:val="single" w:sz="6" w:space="0" w:color="CBEDFD"/>
              <w:right w:val="single" w:sz="6" w:space="0" w:color="CBEDFD"/>
            </w:tcBorders>
            <w:shd w:val="clear" w:color="auto" w:fill="9BB8D7"/>
            <w:hideMark/>
          </w:tcPr>
          <w:p w14:paraId="4A2DF7D5"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c>
          <w:tcPr>
            <w:tcW w:w="5100" w:type="dxa"/>
            <w:tcBorders>
              <w:top w:val="single" w:sz="6" w:space="0" w:color="CBEDFD"/>
              <w:left w:val="single" w:sz="6" w:space="0" w:color="CBEDFD"/>
              <w:bottom w:val="single" w:sz="6" w:space="0" w:color="CBEDFD"/>
              <w:right w:val="single" w:sz="6" w:space="0" w:color="CBEDFD"/>
            </w:tcBorders>
            <w:shd w:val="clear" w:color="auto" w:fill="9BB8D7"/>
            <w:hideMark/>
          </w:tcPr>
          <w:p w14:paraId="6089810A"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w:t>
            </w:r>
          </w:p>
        </w:tc>
      </w:tr>
      <w:tr w:rsidR="00145B9F" w:rsidRPr="00145B9F" w14:paraId="586A4F7D" w14:textId="77777777" w:rsidTr="00265380">
        <w:trPr>
          <w:trHeight w:val="465"/>
        </w:trPr>
        <w:tc>
          <w:tcPr>
            <w:tcW w:w="2550" w:type="dxa"/>
            <w:tcBorders>
              <w:top w:val="single" w:sz="6" w:space="0" w:color="CBEDFD"/>
              <w:left w:val="single" w:sz="6" w:space="0" w:color="8CE0FF"/>
              <w:bottom w:val="single" w:sz="6" w:space="0" w:color="8CE0FF"/>
              <w:right w:val="single" w:sz="6" w:space="0" w:color="8CE0FF"/>
            </w:tcBorders>
            <w:shd w:val="clear" w:color="auto" w:fill="9BB8D7"/>
            <w:hideMark/>
          </w:tcPr>
          <w:p w14:paraId="24421DA4"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Phone Number</w:t>
            </w:r>
            <w:r w:rsidRPr="00145B9F">
              <w:rPr>
                <w:rFonts w:eastAsia="Times New Roman" w:cs="Times New Roman"/>
                <w:color w:val="22272B"/>
                <w:sz w:val="22"/>
                <w:szCs w:val="22"/>
                <w:lang w:eastAsia="en-AU"/>
              </w:rPr>
              <w:t> </w:t>
            </w:r>
          </w:p>
        </w:tc>
        <w:tc>
          <w:tcPr>
            <w:tcW w:w="2955" w:type="dxa"/>
            <w:tcBorders>
              <w:top w:val="single" w:sz="6" w:space="0" w:color="CBEDFD"/>
              <w:left w:val="single" w:sz="6" w:space="0" w:color="8CE0FF"/>
              <w:bottom w:val="single" w:sz="6" w:space="0" w:color="8CE0FF"/>
              <w:right w:val="single" w:sz="6" w:space="0" w:color="8CE0FF"/>
            </w:tcBorders>
            <w:shd w:val="clear" w:color="auto" w:fill="E8E2E0"/>
            <w:hideMark/>
          </w:tcPr>
          <w:p w14:paraId="1777EEED"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9230 3444   </w:t>
            </w:r>
          </w:p>
        </w:tc>
        <w:tc>
          <w:tcPr>
            <w:tcW w:w="2820" w:type="dxa"/>
            <w:gridSpan w:val="2"/>
            <w:tcBorders>
              <w:top w:val="single" w:sz="6" w:space="0" w:color="8CE0FF"/>
              <w:left w:val="single" w:sz="6" w:space="0" w:color="8CE0FF"/>
              <w:bottom w:val="single" w:sz="6" w:space="0" w:color="8CE0FF"/>
              <w:right w:val="single" w:sz="6" w:space="0" w:color="8CE0FF"/>
            </w:tcBorders>
            <w:shd w:val="clear" w:color="auto" w:fill="9BB8D7"/>
            <w:hideMark/>
          </w:tcPr>
          <w:p w14:paraId="6F15C579"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Email</w:t>
            </w:r>
            <w:r w:rsidRPr="00145B9F">
              <w:rPr>
                <w:rFonts w:eastAsia="Times New Roman" w:cs="Times New Roman"/>
                <w:color w:val="22272B"/>
                <w:sz w:val="22"/>
                <w:szCs w:val="22"/>
                <w:lang w:eastAsia="en-AU"/>
              </w:rPr>
              <w:t> </w:t>
            </w:r>
          </w:p>
        </w:tc>
        <w:tc>
          <w:tcPr>
            <w:tcW w:w="7080" w:type="dxa"/>
            <w:gridSpan w:val="2"/>
            <w:tcBorders>
              <w:top w:val="single" w:sz="6" w:space="0" w:color="8CE0FF"/>
              <w:left w:val="single" w:sz="6" w:space="0" w:color="8CE0FF"/>
              <w:bottom w:val="single" w:sz="6" w:space="0" w:color="8CE0FF"/>
              <w:right w:val="single" w:sz="6" w:space="0" w:color="8CE0FF"/>
            </w:tcBorders>
            <w:shd w:val="clear" w:color="auto" w:fill="E8E2E0"/>
            <w:hideMark/>
          </w:tcPr>
          <w:p w14:paraId="3145A8D2" w14:textId="77777777" w:rsidR="00145B9F" w:rsidRPr="00145B9F" w:rsidRDefault="00145B9F" w:rsidP="00145B9F">
            <w:pPr>
              <w:spacing w:after="0" w:line="240" w:lineRule="auto"/>
              <w:textAlignment w:val="baseline"/>
              <w:rPr>
                <w:rFonts w:eastAsia="Times New Roman" w:cs="Times New Roman"/>
                <w:color w:val="22272B"/>
                <w:sz w:val="24"/>
                <w:lang w:eastAsia="en-AU"/>
              </w:rPr>
            </w:pPr>
            <w:hyperlink r:id="rId12" w:tgtFrame="_blank" w:history="1">
              <w:r w:rsidRPr="00145B9F">
                <w:rPr>
                  <w:rFonts w:eastAsia="Times New Roman" w:cs="Times New Roman"/>
                  <w:color w:val="22272B"/>
                  <w:sz w:val="22"/>
                  <w:szCs w:val="22"/>
                  <w:u w:val="single"/>
                  <w:lang w:eastAsia="en-AU"/>
                </w:rPr>
                <w:t>SchoolTours@parliament.nsw.gov.au</w:t>
              </w:r>
            </w:hyperlink>
            <w:r w:rsidRPr="00145B9F">
              <w:rPr>
                <w:rFonts w:eastAsia="Times New Roman" w:cs="Times New Roman"/>
                <w:color w:val="22272B"/>
                <w:sz w:val="22"/>
                <w:szCs w:val="22"/>
                <w:lang w:eastAsia="en-AU"/>
              </w:rPr>
              <w:t xml:space="preserve">    </w:t>
            </w:r>
          </w:p>
        </w:tc>
      </w:tr>
      <w:tr w:rsidR="00145B9F" w:rsidRPr="00145B9F" w14:paraId="27894974" w14:textId="77777777" w:rsidTr="00265380">
        <w:trPr>
          <w:trHeight w:val="465"/>
        </w:trPr>
        <w:tc>
          <w:tcPr>
            <w:tcW w:w="2550" w:type="dxa"/>
            <w:tcBorders>
              <w:top w:val="single" w:sz="6" w:space="0" w:color="8CE0FF"/>
              <w:left w:val="single" w:sz="6" w:space="0" w:color="8CE0FF"/>
              <w:bottom w:val="single" w:sz="6" w:space="0" w:color="8CE0FF"/>
              <w:right w:val="single" w:sz="6" w:space="0" w:color="8CE0FF"/>
            </w:tcBorders>
            <w:shd w:val="clear" w:color="auto" w:fill="9BB8D7"/>
            <w:hideMark/>
          </w:tcPr>
          <w:p w14:paraId="01784807"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Website:</w:t>
            </w:r>
            <w:r w:rsidRPr="00145B9F">
              <w:rPr>
                <w:rFonts w:eastAsia="Times New Roman" w:cs="Times New Roman"/>
                <w:color w:val="22272B"/>
                <w:sz w:val="22"/>
                <w:szCs w:val="22"/>
                <w:lang w:eastAsia="en-AU"/>
              </w:rPr>
              <w:t> </w:t>
            </w:r>
          </w:p>
        </w:tc>
        <w:tc>
          <w:tcPr>
            <w:tcW w:w="12885" w:type="dxa"/>
            <w:gridSpan w:val="5"/>
            <w:tcBorders>
              <w:top w:val="single" w:sz="6" w:space="0" w:color="8CE0FF"/>
              <w:left w:val="single" w:sz="6" w:space="0" w:color="8CE0FF"/>
              <w:bottom w:val="single" w:sz="6" w:space="0" w:color="8CE0FF"/>
              <w:right w:val="single" w:sz="6" w:space="0" w:color="8CE0FF"/>
            </w:tcBorders>
            <w:shd w:val="clear" w:color="auto" w:fill="E8E2E0"/>
            <w:hideMark/>
          </w:tcPr>
          <w:p w14:paraId="7E6FF14E" w14:textId="77777777" w:rsidR="00145B9F" w:rsidRPr="00145B9F" w:rsidRDefault="00145B9F" w:rsidP="00145B9F">
            <w:pPr>
              <w:spacing w:after="0" w:line="240" w:lineRule="auto"/>
              <w:textAlignment w:val="baseline"/>
              <w:rPr>
                <w:rFonts w:eastAsia="Times New Roman" w:cs="Times New Roman"/>
                <w:color w:val="22272B"/>
                <w:sz w:val="24"/>
                <w:lang w:eastAsia="en-AU"/>
              </w:rPr>
            </w:pPr>
            <w:hyperlink r:id="rId13" w:tgtFrame="_blank" w:history="1">
              <w:r w:rsidRPr="00145B9F">
                <w:rPr>
                  <w:rFonts w:eastAsia="Times New Roman" w:cs="Times New Roman"/>
                  <w:color w:val="22272B"/>
                  <w:sz w:val="22"/>
                  <w:szCs w:val="22"/>
                  <w:u w:val="single"/>
                  <w:lang w:eastAsia="en-AU"/>
                </w:rPr>
                <w:t>https://www.parliament.nsw.gov.au/</w:t>
              </w:r>
            </w:hyperlink>
            <w:r w:rsidRPr="00145B9F">
              <w:rPr>
                <w:rFonts w:eastAsia="Times New Roman" w:cs="Times New Roman"/>
                <w:color w:val="22272B"/>
                <w:sz w:val="22"/>
                <w:szCs w:val="22"/>
                <w:lang w:eastAsia="en-AU"/>
              </w:rPr>
              <w:t xml:space="preserve">  </w:t>
            </w:r>
          </w:p>
        </w:tc>
      </w:tr>
      <w:tr w:rsidR="00145B9F" w:rsidRPr="00145B9F" w14:paraId="676EC2B2" w14:textId="77777777" w:rsidTr="00265380">
        <w:trPr>
          <w:trHeight w:val="465"/>
        </w:trPr>
        <w:tc>
          <w:tcPr>
            <w:tcW w:w="2550" w:type="dxa"/>
            <w:tcBorders>
              <w:top w:val="single" w:sz="6" w:space="0" w:color="8CE0FF"/>
              <w:left w:val="single" w:sz="6" w:space="0" w:color="8CE0FF"/>
              <w:bottom w:val="single" w:sz="6" w:space="0" w:color="8CE0FF"/>
              <w:right w:val="single" w:sz="6" w:space="0" w:color="8CE0FF"/>
            </w:tcBorders>
            <w:shd w:val="clear" w:color="auto" w:fill="9BB8D7"/>
            <w:hideMark/>
          </w:tcPr>
          <w:p w14:paraId="58D3BFC8"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b/>
                <w:bCs/>
                <w:color w:val="22272B"/>
                <w:sz w:val="22"/>
                <w:szCs w:val="22"/>
                <w:lang w:eastAsia="en-AU"/>
              </w:rPr>
              <w:t>Public Liability</w:t>
            </w:r>
            <w:r w:rsidRPr="00145B9F">
              <w:rPr>
                <w:rFonts w:eastAsia="Times New Roman" w:cs="Times New Roman"/>
                <w:color w:val="22272B"/>
                <w:sz w:val="22"/>
                <w:szCs w:val="22"/>
                <w:lang w:eastAsia="en-AU"/>
              </w:rPr>
              <w:t> </w:t>
            </w:r>
          </w:p>
        </w:tc>
        <w:tc>
          <w:tcPr>
            <w:tcW w:w="12885" w:type="dxa"/>
            <w:gridSpan w:val="5"/>
            <w:tcBorders>
              <w:top w:val="single" w:sz="6" w:space="0" w:color="8CE0FF"/>
              <w:left w:val="single" w:sz="6" w:space="0" w:color="8CE0FF"/>
              <w:bottom w:val="single" w:sz="6" w:space="0" w:color="8CE0FF"/>
              <w:right w:val="single" w:sz="6" w:space="0" w:color="8CE0FF"/>
            </w:tcBorders>
            <w:shd w:val="clear" w:color="auto" w:fill="E8E2E0"/>
            <w:hideMark/>
          </w:tcPr>
          <w:p w14:paraId="4E7130ED" w14:textId="77777777" w:rsidR="00145B9F" w:rsidRPr="00145B9F" w:rsidRDefault="00145B9F" w:rsidP="00145B9F">
            <w:pPr>
              <w:spacing w:after="0" w:line="240" w:lineRule="auto"/>
              <w:textAlignment w:val="baseline"/>
              <w:rPr>
                <w:rFonts w:eastAsia="Times New Roman" w:cs="Times New Roman"/>
                <w:color w:val="22272B"/>
                <w:sz w:val="24"/>
                <w:lang w:eastAsia="en-AU"/>
              </w:rPr>
            </w:pPr>
            <w:r w:rsidRPr="00145B9F">
              <w:rPr>
                <w:rFonts w:eastAsia="Times New Roman" w:cs="Times New Roman"/>
                <w:color w:val="22272B"/>
                <w:sz w:val="22"/>
                <w:szCs w:val="22"/>
                <w:lang w:eastAsia="en-AU"/>
              </w:rPr>
              <w:t xml:space="preserve">Does the venue have public liability cover? </w:t>
            </w:r>
            <w:r w:rsidRPr="00145B9F">
              <w:rPr>
                <w:rFonts w:eastAsia="Times New Roman" w:cs="Times New Roman"/>
                <w:b/>
                <w:bCs/>
                <w:color w:val="22272B"/>
                <w:sz w:val="22"/>
                <w:szCs w:val="22"/>
                <w:lang w:eastAsia="en-AU"/>
              </w:rPr>
              <w:t>Yes</w:t>
            </w:r>
            <w:r w:rsidRPr="00145B9F">
              <w:rPr>
                <w:rFonts w:eastAsia="Times New Roman" w:cs="Times New Roman"/>
                <w:color w:val="22272B"/>
                <w:sz w:val="22"/>
                <w:szCs w:val="22"/>
                <w:lang w:eastAsia="en-AU"/>
              </w:rPr>
              <w:t> </w:t>
            </w:r>
          </w:p>
        </w:tc>
      </w:tr>
    </w:tbl>
    <w:p w14:paraId="1F301543" w14:textId="77777777" w:rsidR="00145B9F" w:rsidRPr="00145B9F" w:rsidRDefault="00145B9F" w:rsidP="00145B9F">
      <w:pPr>
        <w:spacing w:after="0" w:line="240" w:lineRule="auto"/>
        <w:textAlignment w:val="baseline"/>
        <w:rPr>
          <w:rFonts w:ascii="Segoe UI" w:eastAsia="Times New Roman" w:hAnsi="Segoe UI" w:cs="Segoe UI"/>
          <w:color w:val="22272B"/>
          <w:sz w:val="18"/>
          <w:szCs w:val="18"/>
          <w:lang w:eastAsia="en-AU"/>
        </w:rPr>
      </w:pPr>
      <w:r w:rsidRPr="00145B9F">
        <w:rPr>
          <w:rFonts w:ascii="Public Sans Light" w:eastAsia="Times New Roman" w:hAnsi="Public Sans Light" w:cs="Segoe UI"/>
          <w:color w:val="22272B"/>
          <w:sz w:val="22"/>
          <w:szCs w:val="22"/>
          <w:lang w:eastAsia="en-AU"/>
        </w:rPr>
        <w:t> </w:t>
      </w:r>
    </w:p>
    <w:p w14:paraId="656FD970" w14:textId="74A9A798" w:rsidR="00C07FAF" w:rsidRDefault="00C07FAF">
      <w:pPr>
        <w:spacing w:after="0" w:line="240" w:lineRule="auto"/>
      </w:pPr>
      <w:r>
        <w:br w:type="page"/>
      </w:r>
    </w:p>
    <w:p w14:paraId="177FBBCE" w14:textId="77777777" w:rsidR="00C07FAF" w:rsidRPr="00C07FAF" w:rsidRDefault="00C07FAF" w:rsidP="00C07FAF">
      <w:pPr>
        <w:spacing w:after="0" w:line="240" w:lineRule="auto"/>
        <w:textAlignment w:val="baseline"/>
        <w:rPr>
          <w:rFonts w:eastAsia="Times New Roman" w:cs="Segoe UI"/>
          <w:color w:val="22272B"/>
          <w:szCs w:val="20"/>
          <w:lang w:eastAsia="en-AU"/>
        </w:rPr>
      </w:pPr>
      <w:r w:rsidRPr="00C07FAF">
        <w:rPr>
          <w:rFonts w:eastAsia="Times New Roman" w:cs="Segoe UI"/>
          <w:color w:val="002664"/>
          <w:szCs w:val="20"/>
          <w:lang w:eastAsia="en-AU"/>
        </w:rPr>
        <w:lastRenderedPageBreak/>
        <w:t>Risk Management process</w:t>
      </w:r>
      <w:r w:rsidRPr="00C07FAF">
        <w:rPr>
          <w:rFonts w:eastAsia="Times New Roman" w:cs="Segoe UI"/>
          <w:color w:val="22272B"/>
          <w:szCs w:val="20"/>
          <w:lang w:eastAsia="en-AU"/>
        </w:rPr>
        <w:t xml:space="preserve">  </w:t>
      </w:r>
      <w:r w:rsidRPr="00C07FAF">
        <w:rPr>
          <w:rFonts w:eastAsia="Times New Roman" w:cs="Segoe UI"/>
          <w:color w:val="22272B"/>
          <w:szCs w:val="20"/>
          <w:lang w:eastAsia="en-AU"/>
        </w:rPr>
        <w:br/>
      </w:r>
      <w:r w:rsidRPr="00C07FAF">
        <w:rPr>
          <w:rFonts w:eastAsia="Times New Roman" w:cs="Segoe UI"/>
          <w:i/>
          <w:iCs/>
          <w:color w:val="22272B"/>
          <w:szCs w:val="20"/>
          <w:lang w:eastAsia="en-AU"/>
        </w:rPr>
        <w:t>(insert rows as required)</w:t>
      </w:r>
      <w:r w:rsidRPr="00C07FAF">
        <w:rPr>
          <w:rFonts w:eastAsia="Times New Roman" w:cs="Segoe UI"/>
          <w:color w:val="22272B"/>
          <w:szCs w:val="20"/>
          <w:lang w:eastAsia="en-AU"/>
        </w:rPr>
        <w:t> </w:t>
      </w:r>
    </w:p>
    <w:tbl>
      <w:tblPr>
        <w:tblW w:w="139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48"/>
        <w:gridCol w:w="2364"/>
        <w:gridCol w:w="1058"/>
        <w:gridCol w:w="4782"/>
        <w:gridCol w:w="938"/>
        <w:gridCol w:w="1322"/>
        <w:gridCol w:w="847"/>
        <w:gridCol w:w="1385"/>
      </w:tblGrid>
      <w:tr w:rsidR="00C92469" w:rsidRPr="00C92469" w14:paraId="484C54A8" w14:textId="77777777" w:rsidTr="6FDE39AD">
        <w:trPr>
          <w:trHeight w:val="855"/>
        </w:trPr>
        <w:tc>
          <w:tcPr>
            <w:tcW w:w="1248" w:type="dxa"/>
            <w:tcBorders>
              <w:top w:val="single" w:sz="6" w:space="0" w:color="8CE0FF"/>
              <w:left w:val="single" w:sz="6" w:space="0" w:color="8CE0FF"/>
              <w:bottom w:val="single" w:sz="6" w:space="0" w:color="8CE0FF"/>
              <w:right w:val="single" w:sz="6" w:space="0" w:color="8CE0FF"/>
            </w:tcBorders>
            <w:shd w:val="clear" w:color="auto" w:fill="262654"/>
            <w:hideMark/>
          </w:tcPr>
          <w:p w14:paraId="1A548FDA"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Hazard/s </w:t>
            </w:r>
          </w:p>
        </w:tc>
        <w:tc>
          <w:tcPr>
            <w:tcW w:w="2364" w:type="dxa"/>
            <w:tcBorders>
              <w:top w:val="single" w:sz="6" w:space="0" w:color="8CE0FF"/>
              <w:left w:val="single" w:sz="6" w:space="0" w:color="8CE0FF"/>
              <w:bottom w:val="single" w:sz="6" w:space="0" w:color="8CE0FF"/>
              <w:right w:val="single" w:sz="6" w:space="0" w:color="8CE0FF"/>
            </w:tcBorders>
            <w:shd w:val="clear" w:color="auto" w:fill="262654"/>
            <w:hideMark/>
          </w:tcPr>
          <w:p w14:paraId="391F52A5"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Risk/s </w:t>
            </w:r>
          </w:p>
        </w:tc>
        <w:tc>
          <w:tcPr>
            <w:tcW w:w="1058" w:type="dxa"/>
            <w:tcBorders>
              <w:top w:val="single" w:sz="6" w:space="0" w:color="8CE0FF"/>
              <w:left w:val="single" w:sz="6" w:space="0" w:color="8CE0FF"/>
              <w:bottom w:val="single" w:sz="6" w:space="0" w:color="8CE0FF"/>
              <w:right w:val="single" w:sz="6" w:space="0" w:color="8CE0FF"/>
            </w:tcBorders>
            <w:shd w:val="clear" w:color="auto" w:fill="262654"/>
            <w:hideMark/>
          </w:tcPr>
          <w:p w14:paraId="01B2637B"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Risk rating </w:t>
            </w:r>
          </w:p>
        </w:tc>
        <w:tc>
          <w:tcPr>
            <w:tcW w:w="4782" w:type="dxa"/>
            <w:tcBorders>
              <w:top w:val="single" w:sz="6" w:space="0" w:color="8CE0FF"/>
              <w:left w:val="single" w:sz="6" w:space="0" w:color="8CE0FF"/>
              <w:bottom w:val="single" w:sz="6" w:space="0" w:color="8CE0FF"/>
              <w:right w:val="single" w:sz="6" w:space="0" w:color="8CE0FF"/>
            </w:tcBorders>
            <w:shd w:val="clear" w:color="auto" w:fill="262654"/>
            <w:hideMark/>
          </w:tcPr>
          <w:p w14:paraId="339F0980"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Control action/s </w:t>
            </w:r>
          </w:p>
        </w:tc>
        <w:tc>
          <w:tcPr>
            <w:tcW w:w="938" w:type="dxa"/>
            <w:tcBorders>
              <w:top w:val="single" w:sz="6" w:space="0" w:color="8CE0FF"/>
              <w:left w:val="single" w:sz="6" w:space="0" w:color="8CE0FF"/>
              <w:bottom w:val="single" w:sz="6" w:space="0" w:color="8CE0FF"/>
              <w:right w:val="single" w:sz="6" w:space="0" w:color="8CE0FF"/>
            </w:tcBorders>
            <w:shd w:val="clear" w:color="auto" w:fill="262654"/>
            <w:hideMark/>
          </w:tcPr>
          <w:p w14:paraId="773C4698"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Risk rating after controls </w:t>
            </w:r>
          </w:p>
        </w:tc>
        <w:tc>
          <w:tcPr>
            <w:tcW w:w="1322" w:type="dxa"/>
            <w:tcBorders>
              <w:top w:val="single" w:sz="6" w:space="0" w:color="8CE0FF"/>
              <w:left w:val="single" w:sz="6" w:space="0" w:color="8CE0FF"/>
              <w:bottom w:val="single" w:sz="6" w:space="0" w:color="8CE0FF"/>
              <w:right w:val="single" w:sz="6" w:space="0" w:color="8CE0FF"/>
            </w:tcBorders>
            <w:shd w:val="clear" w:color="auto" w:fill="262654"/>
            <w:hideMark/>
          </w:tcPr>
          <w:p w14:paraId="5E6D36EB"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Responsible </w:t>
            </w:r>
          </w:p>
        </w:tc>
        <w:tc>
          <w:tcPr>
            <w:tcW w:w="847" w:type="dxa"/>
            <w:tcBorders>
              <w:top w:val="single" w:sz="6" w:space="0" w:color="8CE0FF"/>
              <w:left w:val="single" w:sz="6" w:space="0" w:color="8CE0FF"/>
              <w:bottom w:val="single" w:sz="6" w:space="0" w:color="8CE0FF"/>
              <w:right w:val="single" w:sz="6" w:space="0" w:color="8CE0FF"/>
            </w:tcBorders>
            <w:shd w:val="clear" w:color="auto" w:fill="262654"/>
            <w:hideMark/>
          </w:tcPr>
          <w:p w14:paraId="1EE0BF66"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Due </w:t>
            </w:r>
          </w:p>
        </w:tc>
        <w:tc>
          <w:tcPr>
            <w:tcW w:w="1385" w:type="dxa"/>
            <w:tcBorders>
              <w:top w:val="single" w:sz="6" w:space="0" w:color="8CE0FF"/>
              <w:left w:val="single" w:sz="6" w:space="0" w:color="8CE0FF"/>
              <w:bottom w:val="single" w:sz="6" w:space="0" w:color="8CE0FF"/>
              <w:right w:val="single" w:sz="6" w:space="0" w:color="8CE0FF"/>
            </w:tcBorders>
            <w:shd w:val="clear" w:color="auto" w:fill="262654"/>
            <w:hideMark/>
          </w:tcPr>
          <w:p w14:paraId="2F1B605B" w14:textId="77777777" w:rsidR="00C07FAF" w:rsidRPr="00C07FAF" w:rsidRDefault="00C07FAF" w:rsidP="00C07FAF">
            <w:pPr>
              <w:spacing w:after="0" w:line="240" w:lineRule="auto"/>
              <w:textAlignment w:val="baseline"/>
              <w:rPr>
                <w:rFonts w:eastAsia="Times New Roman" w:cs="Times New Roman"/>
                <w:b/>
                <w:bCs/>
                <w:color w:val="FFFFFF" w:themeColor="background1"/>
                <w:szCs w:val="20"/>
                <w:lang w:eastAsia="en-AU"/>
              </w:rPr>
            </w:pPr>
            <w:r w:rsidRPr="00C07FAF">
              <w:rPr>
                <w:rFonts w:eastAsia="Times New Roman" w:cs="Times New Roman"/>
                <w:b/>
                <w:bCs/>
                <w:color w:val="FFFFFF" w:themeColor="background1"/>
                <w:szCs w:val="20"/>
                <w:lang w:eastAsia="en-AU"/>
              </w:rPr>
              <w:t>Complete </w:t>
            </w:r>
          </w:p>
        </w:tc>
      </w:tr>
      <w:tr w:rsidR="00C92469" w:rsidRPr="00C92469" w14:paraId="4A86246D" w14:textId="77777777" w:rsidTr="6FDE39AD">
        <w:trPr>
          <w:trHeight w:val="1245"/>
        </w:trPr>
        <w:tc>
          <w:tcPr>
            <w:tcW w:w="1248" w:type="dxa"/>
            <w:tcBorders>
              <w:top w:val="single" w:sz="6" w:space="0" w:color="8CE0FF"/>
              <w:left w:val="single" w:sz="6" w:space="0" w:color="8CE0FF"/>
              <w:bottom w:val="single" w:sz="6" w:space="0" w:color="8CE0FF"/>
              <w:right w:val="single" w:sz="6" w:space="0" w:color="8CE0FF"/>
            </w:tcBorders>
            <w:shd w:val="clear" w:color="auto" w:fill="9BB8D7"/>
            <w:hideMark/>
          </w:tcPr>
          <w:p w14:paraId="33588374"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What presents the potential risk to health and/or safety? </w:t>
            </w:r>
          </w:p>
        </w:tc>
        <w:tc>
          <w:tcPr>
            <w:tcW w:w="2364" w:type="dxa"/>
            <w:tcBorders>
              <w:top w:val="single" w:sz="6" w:space="0" w:color="8CE0FF"/>
              <w:left w:val="single" w:sz="6" w:space="0" w:color="8CE0FF"/>
              <w:bottom w:val="single" w:sz="6" w:space="0" w:color="8CE0FF"/>
              <w:right w:val="single" w:sz="6" w:space="0" w:color="8CE0FF"/>
            </w:tcBorders>
            <w:shd w:val="clear" w:color="auto" w:fill="9BB8D7"/>
            <w:hideMark/>
          </w:tcPr>
          <w:p w14:paraId="65B7CB7C"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What might happen, how likely is it and what could be the consequence/s? </w:t>
            </w:r>
          </w:p>
        </w:tc>
        <w:tc>
          <w:tcPr>
            <w:tcW w:w="1058" w:type="dxa"/>
            <w:tcBorders>
              <w:top w:val="single" w:sz="6" w:space="0" w:color="8CE0FF"/>
              <w:left w:val="single" w:sz="6" w:space="0" w:color="8CE0FF"/>
              <w:bottom w:val="single" w:sz="6" w:space="0" w:color="8CE0FF"/>
              <w:right w:val="single" w:sz="6" w:space="0" w:color="8CE0FF"/>
            </w:tcBorders>
            <w:shd w:val="clear" w:color="auto" w:fill="9BB8D7"/>
            <w:hideMark/>
          </w:tcPr>
          <w:p w14:paraId="570645C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Apply WHS Risk Matrix </w:t>
            </w:r>
          </w:p>
        </w:tc>
        <w:tc>
          <w:tcPr>
            <w:tcW w:w="4782" w:type="dxa"/>
            <w:tcBorders>
              <w:top w:val="single" w:sz="6" w:space="0" w:color="8CE0FF"/>
              <w:left w:val="single" w:sz="6" w:space="0" w:color="8CE0FF"/>
              <w:bottom w:val="single" w:sz="6" w:space="0" w:color="8CE0FF"/>
              <w:right w:val="single" w:sz="6" w:space="0" w:color="8CE0FF"/>
            </w:tcBorders>
            <w:shd w:val="clear" w:color="auto" w:fill="9BB8D7"/>
            <w:hideMark/>
          </w:tcPr>
          <w:p w14:paraId="26B025E2"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What action/s will be taken to eliminate the risk/s or at least reduce them to an acceptable level? </w:t>
            </w:r>
          </w:p>
        </w:tc>
        <w:tc>
          <w:tcPr>
            <w:tcW w:w="938" w:type="dxa"/>
            <w:tcBorders>
              <w:top w:val="single" w:sz="6" w:space="0" w:color="8CE0FF"/>
              <w:left w:val="single" w:sz="6" w:space="0" w:color="8CE0FF"/>
              <w:bottom w:val="single" w:sz="6" w:space="0" w:color="8CE0FF"/>
              <w:right w:val="single" w:sz="6" w:space="0" w:color="8CE0FF"/>
            </w:tcBorders>
            <w:shd w:val="clear" w:color="auto" w:fill="9BB8D7"/>
            <w:hideMark/>
          </w:tcPr>
          <w:p w14:paraId="4EAA1E3A"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Apply WHS Risk Matrix </w:t>
            </w:r>
          </w:p>
        </w:tc>
        <w:tc>
          <w:tcPr>
            <w:tcW w:w="1322" w:type="dxa"/>
            <w:tcBorders>
              <w:top w:val="single" w:sz="6" w:space="0" w:color="8CE0FF"/>
              <w:left w:val="single" w:sz="6" w:space="0" w:color="8CE0FF"/>
              <w:bottom w:val="single" w:sz="6" w:space="0" w:color="8CE0FF"/>
              <w:right w:val="single" w:sz="6" w:space="0" w:color="8CE0FF"/>
            </w:tcBorders>
            <w:shd w:val="clear" w:color="auto" w:fill="9BB8D7"/>
            <w:hideMark/>
          </w:tcPr>
          <w:p w14:paraId="6F5669B7"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Who is responsible for putting controls in place? </w:t>
            </w:r>
          </w:p>
        </w:tc>
        <w:tc>
          <w:tcPr>
            <w:tcW w:w="847" w:type="dxa"/>
            <w:tcBorders>
              <w:top w:val="single" w:sz="6" w:space="0" w:color="8CE0FF"/>
              <w:left w:val="single" w:sz="6" w:space="0" w:color="8CE0FF"/>
              <w:bottom w:val="single" w:sz="6" w:space="0" w:color="8CE0FF"/>
              <w:right w:val="single" w:sz="6" w:space="0" w:color="8CE0FF"/>
            </w:tcBorders>
            <w:shd w:val="clear" w:color="auto" w:fill="9BB8D7"/>
            <w:hideMark/>
          </w:tcPr>
          <w:p w14:paraId="612278BB"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When should the controls be put in place? </w:t>
            </w:r>
          </w:p>
        </w:tc>
        <w:tc>
          <w:tcPr>
            <w:tcW w:w="1385" w:type="dxa"/>
            <w:tcBorders>
              <w:top w:val="single" w:sz="6" w:space="0" w:color="8CE0FF"/>
              <w:left w:val="single" w:sz="6" w:space="0" w:color="8CE0FF"/>
              <w:bottom w:val="single" w:sz="6" w:space="0" w:color="8CE0FF"/>
              <w:right w:val="single" w:sz="6" w:space="0" w:color="8CE0FF"/>
            </w:tcBorders>
            <w:shd w:val="clear" w:color="auto" w:fill="9BB8D7"/>
            <w:hideMark/>
          </w:tcPr>
          <w:p w14:paraId="027E8377"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When were controls implemented? </w:t>
            </w:r>
          </w:p>
        </w:tc>
      </w:tr>
      <w:tr w:rsidR="00C92469" w:rsidRPr="00C92469" w14:paraId="3D8A075A" w14:textId="77777777" w:rsidTr="6FDE39AD">
        <w:trPr>
          <w:trHeight w:val="63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17304C4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Travel to and from venue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32EB391A" w14:textId="11706309" w:rsidR="00C07FAF" w:rsidRPr="00C07FAF" w:rsidRDefault="00C07FAF" w:rsidP="6FDE39AD">
            <w:pPr>
              <w:spacing w:after="0" w:line="240" w:lineRule="auto"/>
              <w:textAlignment w:val="baseline"/>
              <w:rPr>
                <w:rFonts w:eastAsia="Times New Roman" w:cs="Times New Roman"/>
                <w:color w:val="22272B"/>
                <w:lang w:eastAsia="en-AU"/>
              </w:rPr>
            </w:pPr>
            <w:r w:rsidRPr="6FDE39AD">
              <w:rPr>
                <w:rFonts w:eastAsia="Times New Roman" w:cs="Times New Roman"/>
                <w:color w:val="22272B"/>
                <w:lang w:eastAsia="en-AU"/>
              </w:rPr>
              <w:t>Alighting from the bus on</w:t>
            </w:r>
            <w:r w:rsidR="2D399A13" w:rsidRPr="6FDE39AD">
              <w:rPr>
                <w:rFonts w:eastAsia="Times New Roman" w:cs="Times New Roman"/>
                <w:color w:val="22272B"/>
                <w:lang w:eastAsia="en-AU"/>
              </w:rPr>
              <w:t xml:space="preserve"> </w:t>
            </w:r>
            <w:r w:rsidRPr="6FDE39AD">
              <w:rPr>
                <w:rFonts w:eastAsia="Times New Roman" w:cs="Times New Roman"/>
                <w:color w:val="22272B"/>
                <w:lang w:eastAsia="en-AU"/>
              </w:rPr>
              <w:t>a public thoroughfare.   </w:t>
            </w:r>
          </w:p>
          <w:p w14:paraId="04FA7736"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w:t>
            </w:r>
            <w:r w:rsidRPr="00C07FAF">
              <w:rPr>
                <w:rFonts w:eastAsia="Times New Roman" w:cs="Times New Roman"/>
                <w:color w:val="22272B"/>
                <w:szCs w:val="20"/>
                <w:lang w:val="en-US" w:eastAsia="en-AU"/>
              </w:rPr>
              <w:t> </w:t>
            </w:r>
          </w:p>
          <w:p w14:paraId="17BC012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Slipping on loose gravel  </w:t>
            </w:r>
            <w:r w:rsidRPr="00C07FAF">
              <w:rPr>
                <w:rFonts w:eastAsia="Times New Roman" w:cs="Times New Roman"/>
                <w:color w:val="22272B"/>
                <w:szCs w:val="20"/>
                <w:lang w:val="en-US" w:eastAsia="en-AU"/>
              </w:rPr>
              <w:t> </w:t>
            </w:r>
            <w:r w:rsidRPr="00C07FAF">
              <w:rPr>
                <w:rFonts w:eastAsia="Times New Roman" w:cs="Times New Roman"/>
                <w:color w:val="22272B"/>
                <w:szCs w:val="20"/>
                <w:lang w:val="en-US" w:eastAsia="en-AU"/>
              </w:rPr>
              <w:br/>
            </w:r>
            <w:r w:rsidRPr="00C07FAF">
              <w:rPr>
                <w:rFonts w:eastAsia="Times New Roman" w:cs="Times New Roman"/>
                <w:color w:val="22272B"/>
                <w:szCs w:val="20"/>
                <w:lang w:eastAsia="en-AU"/>
              </w:rPr>
              <w:t>or uneven surfaces.</w:t>
            </w:r>
            <w:r w:rsidRPr="00C07FAF">
              <w:rPr>
                <w:rFonts w:eastAsia="Times New Roman" w:cs="Times New Roman"/>
                <w:color w:val="22272B"/>
                <w:szCs w:val="20"/>
                <w:lang w:val="en-US" w:eastAsia="en-AU"/>
              </w:rPr>
              <w:t> </w:t>
            </w:r>
          </w:p>
          <w:p w14:paraId="2284E0EE"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EB5C0EF"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Crossing roads.</w:t>
            </w:r>
            <w:r w:rsidRPr="00C07FAF">
              <w:rPr>
                <w:rFonts w:eastAsia="Times New Roman" w:cs="Times New Roman"/>
                <w:color w:val="22272B"/>
                <w:szCs w:val="20"/>
                <w:lang w:val="en-US" w:eastAsia="en-AU"/>
              </w:rPr>
              <w:t>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7DB76CAF" w14:textId="7899D729"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FFFF00"/>
                <w:lang w:eastAsia="en-AU"/>
              </w:rPr>
              <w:t xml:space="preserve">Medium </w:t>
            </w:r>
            <w:r w:rsidR="00AF06B4">
              <w:rPr>
                <w:rFonts w:eastAsia="Times New Roman" w:cs="Times New Roman"/>
                <w:color w:val="22272B"/>
                <w:szCs w:val="20"/>
                <w:shd w:val="clear" w:color="auto" w:fill="FFFF00"/>
                <w:lang w:eastAsia="en-AU"/>
              </w:rPr>
              <w:t>3</w:t>
            </w:r>
            <w:r w:rsidRPr="00C07FAF">
              <w:rPr>
                <w:rFonts w:eastAsia="Times New Roman" w:cs="Times New Roman"/>
                <w:color w:val="22272B"/>
                <w:szCs w:val="20"/>
                <w:lang w:eastAsia="en-AU"/>
              </w:rPr>
              <w:t> </w:t>
            </w:r>
          </w:p>
          <w:p w14:paraId="00D169F1"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6FDE39AD">
              <w:rPr>
                <w:rFonts w:eastAsia="Times New Roman" w:cs="Times New Roman"/>
                <w:color w:val="22272B"/>
                <w:lang w:val="en-US" w:eastAsia="en-AU"/>
              </w:rPr>
              <w:t> </w:t>
            </w:r>
          </w:p>
          <w:p w14:paraId="5B8F66CA" w14:textId="7B00E4C8" w:rsidR="6FDE39AD" w:rsidRDefault="6FDE39AD" w:rsidP="6FDE39AD">
            <w:pPr>
              <w:spacing w:after="0" w:line="240" w:lineRule="auto"/>
              <w:rPr>
                <w:rFonts w:eastAsia="Times New Roman" w:cs="Times New Roman"/>
                <w:color w:val="22272B"/>
                <w:lang w:eastAsia="en-AU"/>
              </w:rPr>
            </w:pPr>
          </w:p>
          <w:p w14:paraId="7CD9F978" w14:textId="4F27576B"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FFFF00"/>
                <w:lang w:eastAsia="en-AU"/>
              </w:rPr>
              <w:t xml:space="preserve">Medium </w:t>
            </w:r>
            <w:r w:rsidR="00AF06B4">
              <w:rPr>
                <w:rFonts w:eastAsia="Times New Roman" w:cs="Times New Roman"/>
                <w:color w:val="22272B"/>
                <w:szCs w:val="20"/>
                <w:shd w:val="clear" w:color="auto" w:fill="FFFF00"/>
                <w:lang w:eastAsia="en-AU"/>
              </w:rPr>
              <w:t>3</w:t>
            </w:r>
            <w:r w:rsidRPr="00C07FAF">
              <w:rPr>
                <w:rFonts w:eastAsia="Times New Roman" w:cs="Times New Roman"/>
                <w:color w:val="22272B"/>
                <w:szCs w:val="20"/>
                <w:lang w:eastAsia="en-AU"/>
              </w:rPr>
              <w:t> </w:t>
            </w:r>
          </w:p>
          <w:p w14:paraId="51447644"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4A79F5E1"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43DA9726" w14:textId="56ACEAAC"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FFFF00"/>
                <w:lang w:eastAsia="en-AU"/>
              </w:rPr>
              <w:t xml:space="preserve">Medium </w:t>
            </w:r>
            <w:r w:rsidR="00AF06B4">
              <w:rPr>
                <w:rFonts w:eastAsia="Times New Roman" w:cs="Times New Roman"/>
                <w:color w:val="22272B"/>
                <w:szCs w:val="20"/>
                <w:shd w:val="clear" w:color="auto" w:fill="FFFF00"/>
                <w:lang w:eastAsia="en-AU"/>
              </w:rPr>
              <w:t>3</w:t>
            </w:r>
            <w:r w:rsidRPr="00C07FAF">
              <w:rPr>
                <w:rFonts w:eastAsia="Times New Roman" w:cs="Times New Roman"/>
                <w:color w:val="22272B"/>
                <w:szCs w:val="20"/>
                <w:lang w:eastAsia="en-AU"/>
              </w:rPr>
              <w:t> </w:t>
            </w:r>
          </w:p>
          <w:p w14:paraId="33E5618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01DC226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Buses transporting students may stop briefly to set down students at the footpath in Macquarie Street adjacent to Parliament House.  </w:t>
            </w:r>
          </w:p>
          <w:p w14:paraId="7520D4DB"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School staff to supervise the safe movement of the group from the bus to the security entrance doors of Parliament House. </w:t>
            </w:r>
            <w:r w:rsidRPr="00C07FAF">
              <w:rPr>
                <w:rFonts w:eastAsia="Times New Roman" w:cs="Times New Roman"/>
                <w:color w:val="22272B"/>
                <w:szCs w:val="20"/>
                <w:lang w:val="en-US" w:eastAsia="en-AU"/>
              </w:rPr>
              <w:t> </w:t>
            </w:r>
          </w:p>
          <w:p w14:paraId="0792D70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b/>
                <w:bCs/>
                <w:color w:val="22272B"/>
                <w:szCs w:val="20"/>
                <w:lang w:eastAsia="en-AU"/>
              </w:rPr>
              <w:t>Plan to arrive at Parliament House at least 20 minutes before your booking time.</w:t>
            </w:r>
            <w:r w:rsidRPr="00C07FAF">
              <w:rPr>
                <w:rFonts w:eastAsia="Times New Roman" w:cs="Times New Roman"/>
                <w:color w:val="22272B"/>
                <w:szCs w:val="20"/>
                <w:lang w:eastAsia="en-AU"/>
              </w:rPr>
              <w:t xml:space="preserve"> Extra time may be required during a sitting period when there are more people entering the building.   </w:t>
            </w:r>
            <w:r w:rsidRPr="00C07FAF">
              <w:rPr>
                <w:rFonts w:eastAsia="Times New Roman" w:cs="Times New Roman"/>
                <w:color w:val="22272B"/>
                <w:szCs w:val="20"/>
                <w:lang w:val="en-US" w:eastAsia="en-AU"/>
              </w:rPr>
              <w:t> </w:t>
            </w:r>
          </w:p>
          <w:p w14:paraId="2750606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xml:space="preserve">Call </w:t>
            </w:r>
            <w:r w:rsidRPr="00C07FAF">
              <w:rPr>
                <w:rFonts w:eastAsia="Times New Roman" w:cs="Times New Roman"/>
                <w:i/>
                <w:iCs/>
                <w:color w:val="22272B"/>
                <w:szCs w:val="20"/>
                <w:lang w:eastAsia="en-AU"/>
              </w:rPr>
              <w:t xml:space="preserve">02 9230 3444 </w:t>
            </w:r>
            <w:r w:rsidRPr="00C07FAF">
              <w:rPr>
                <w:rFonts w:eastAsia="Times New Roman" w:cs="Times New Roman"/>
                <w:color w:val="22272B"/>
                <w:szCs w:val="20"/>
                <w:lang w:eastAsia="en-AU"/>
              </w:rPr>
              <w:t>to advise of any delays. Please note, late arrivals may have their program/s shortened.</w:t>
            </w:r>
            <w:r w:rsidRPr="00C07FAF">
              <w:rPr>
                <w:rFonts w:eastAsia="Times New Roman" w:cs="Times New Roman"/>
                <w:color w:val="22272B"/>
                <w:szCs w:val="20"/>
                <w:lang w:val="en-US" w:eastAsia="en-AU"/>
              </w:rPr>
              <w:t> </w:t>
            </w:r>
          </w:p>
          <w:p w14:paraId="518EBA4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4BF7A4EE" w14:textId="37010A84" w:rsidR="00C07FAF" w:rsidRPr="00C07FAF" w:rsidRDefault="00C07FAF" w:rsidP="6FDE39AD">
            <w:pPr>
              <w:spacing w:after="0" w:line="240" w:lineRule="auto"/>
              <w:textAlignment w:val="baseline"/>
              <w:rPr>
                <w:rFonts w:eastAsia="Times New Roman" w:cs="Times New Roman"/>
                <w:color w:val="22272B"/>
                <w:lang w:val="en-US" w:eastAsia="en-AU"/>
              </w:rPr>
            </w:pPr>
            <w:r w:rsidRPr="6FDE39AD">
              <w:rPr>
                <w:rFonts w:eastAsia="Times New Roman" w:cs="Times New Roman"/>
                <w:color w:val="22272B"/>
                <w:lang w:eastAsia="en-AU"/>
              </w:rPr>
              <w:t xml:space="preserve">Advice on location and public transport arrival options can be located at </w:t>
            </w:r>
            <w:hyperlink r:id="rId14">
              <w:r w:rsidRPr="6FDE39AD">
                <w:rPr>
                  <w:rFonts w:eastAsia="Times New Roman" w:cs="Times New Roman"/>
                  <w:color w:val="22272B"/>
                  <w:u w:val="single"/>
                  <w:lang w:eastAsia="en-AU"/>
                </w:rPr>
                <w:t>https://www.parliament.nsw.gov.au/about/Pages/Find-us.aspx</w:t>
              </w:r>
            </w:hyperlink>
            <w:r w:rsidRPr="6FDE39AD">
              <w:rPr>
                <w:rFonts w:eastAsia="Times New Roman" w:cs="Times New Roman"/>
                <w:color w:val="22272B"/>
                <w:lang w:eastAsia="en-AU"/>
              </w:rPr>
              <w:t xml:space="preserve"> </w:t>
            </w:r>
            <w:r w:rsidRPr="6FDE39AD">
              <w:rPr>
                <w:rFonts w:eastAsia="Times New Roman" w:cs="Times New Roman"/>
                <w:color w:val="22272B"/>
                <w:lang w:val="en-US" w:eastAsia="en-AU"/>
              </w:rPr>
              <w:t> </w:t>
            </w:r>
          </w:p>
          <w:p w14:paraId="0CD4B116" w14:textId="72E629F5" w:rsidR="00C07FAF" w:rsidRPr="00C07FAF" w:rsidRDefault="00C07FAF" w:rsidP="6FDE39AD">
            <w:pPr>
              <w:spacing w:after="0" w:line="240" w:lineRule="auto"/>
              <w:textAlignment w:val="baseline"/>
              <w:rPr>
                <w:rFonts w:eastAsia="Times New Roman" w:cs="Times New Roman"/>
                <w:color w:val="22272B"/>
                <w:lang w:val="en-US" w:eastAsia="en-AU"/>
              </w:rPr>
            </w:pPr>
          </w:p>
          <w:p w14:paraId="6B8D7A2D" w14:textId="04985735" w:rsidR="00C07FAF" w:rsidRPr="00C07FAF" w:rsidRDefault="00C07FAF" w:rsidP="6FDE39AD">
            <w:pPr>
              <w:spacing w:after="0" w:line="240" w:lineRule="auto"/>
              <w:textAlignment w:val="baseline"/>
              <w:rPr>
                <w:rFonts w:eastAsia="Times New Roman" w:cs="Times New Roman"/>
                <w:color w:val="22272B"/>
                <w:lang w:val="en-US" w:eastAsia="en-AU"/>
              </w:rPr>
            </w:pP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2D9513A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p w14:paraId="4B1E9D9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6FDE39AD">
              <w:rPr>
                <w:rFonts w:eastAsia="Times New Roman" w:cs="Times New Roman"/>
                <w:color w:val="22272B"/>
                <w:lang w:val="en-US" w:eastAsia="en-AU"/>
              </w:rPr>
              <w:t> </w:t>
            </w:r>
          </w:p>
          <w:p w14:paraId="0B6F5749" w14:textId="668AE67D" w:rsidR="6FDE39AD" w:rsidRDefault="6FDE39AD" w:rsidP="6FDE39AD">
            <w:pPr>
              <w:spacing w:after="0" w:line="240" w:lineRule="auto"/>
              <w:rPr>
                <w:rFonts w:eastAsia="Times New Roman" w:cs="Times New Roman"/>
                <w:color w:val="22272B"/>
                <w:lang w:eastAsia="en-AU"/>
              </w:rPr>
            </w:pPr>
          </w:p>
          <w:p w14:paraId="70909A1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p w14:paraId="76748EA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0920B03"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DBD6AA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p w14:paraId="56B1462F"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69DE57C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Staff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11DA844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07114B7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r w:rsidR="00C92469" w:rsidRPr="00C92469" w14:paraId="51503CC8" w14:textId="77777777" w:rsidTr="6FDE39AD">
        <w:trPr>
          <w:trHeight w:val="555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7348D4B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lastRenderedPageBreak/>
              <w:t>Arrival / Departure at NSW Parliament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4C158C8E"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Entrance to NSW Parliament</w:t>
            </w:r>
            <w:r w:rsidRPr="00C07FAF">
              <w:rPr>
                <w:rFonts w:eastAsia="Times New Roman" w:cs="Times New Roman"/>
                <w:color w:val="22272B"/>
                <w:szCs w:val="20"/>
                <w:lang w:val="en-US" w:eastAsia="en-AU"/>
              </w:rPr>
              <w:t> </w:t>
            </w:r>
          </w:p>
          <w:p w14:paraId="71BE0B36"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2C0F87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0091C7C"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9AEAF5D" w14:textId="7260F77D" w:rsidR="00C07FAF" w:rsidRPr="00C07FAF" w:rsidRDefault="00C07FAF" w:rsidP="6FDE39AD">
            <w:pPr>
              <w:spacing w:after="0" w:line="240" w:lineRule="auto"/>
              <w:textAlignment w:val="baseline"/>
              <w:rPr>
                <w:rFonts w:eastAsia="Times New Roman" w:cs="Times New Roman"/>
                <w:color w:val="22272B"/>
                <w:lang w:val="en-US" w:eastAsia="en-AU"/>
              </w:rPr>
            </w:pPr>
            <w:r w:rsidRPr="6FDE39AD">
              <w:rPr>
                <w:rFonts w:eastAsia="Times New Roman" w:cs="Times New Roman"/>
                <w:color w:val="22272B"/>
                <w:lang w:val="en-US" w:eastAsia="en-AU"/>
              </w:rPr>
              <w:t> </w:t>
            </w:r>
          </w:p>
          <w:p w14:paraId="2D8A561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Airport scanner style     </w:t>
            </w:r>
            <w:r w:rsidRPr="00C07FAF">
              <w:rPr>
                <w:rFonts w:eastAsia="Times New Roman" w:cs="Times New Roman"/>
                <w:color w:val="22272B"/>
                <w:szCs w:val="20"/>
                <w:lang w:eastAsia="en-AU"/>
              </w:rPr>
              <w:br/>
              <w:t>security screening. </w:t>
            </w:r>
          </w:p>
          <w:p w14:paraId="2F16230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F4B6A02"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0B2EC91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3AC7CF2" w14:textId="6BC5D5B9" w:rsidR="6FDE39AD" w:rsidRDefault="6FDE39AD" w:rsidP="6FDE39AD">
            <w:pPr>
              <w:spacing w:after="0" w:line="240" w:lineRule="auto"/>
              <w:rPr>
                <w:rFonts w:eastAsia="Times New Roman" w:cs="Times New Roman"/>
                <w:color w:val="22272B"/>
                <w:lang w:val="en-US" w:eastAsia="en-AU"/>
              </w:rPr>
            </w:pPr>
          </w:p>
          <w:p w14:paraId="1C7B5824"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xml:space="preserve">Conditions of entry to Parliament House are not followed   </w:t>
            </w:r>
            <w:r w:rsidRPr="00C07FAF">
              <w:rPr>
                <w:rFonts w:eastAsia="Times New Roman" w:cs="Times New Roman"/>
                <w:color w:val="22272B"/>
                <w:szCs w:val="20"/>
                <w:lang w:val="en-US" w:eastAsia="en-AU"/>
              </w:rPr>
              <w:t> </w:t>
            </w:r>
          </w:p>
          <w:p w14:paraId="22E4C402" w14:textId="4D02B806"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7F0A914" w14:textId="0402A2C1" w:rsidR="00C07FAF" w:rsidRPr="00C07FAF" w:rsidRDefault="00C07FAF" w:rsidP="6FDE39AD">
            <w:pPr>
              <w:spacing w:after="0" w:line="240" w:lineRule="auto"/>
              <w:textAlignment w:val="baseline"/>
              <w:rPr>
                <w:rFonts w:eastAsia="Times New Roman" w:cs="Times New Roman"/>
                <w:color w:val="22272B"/>
                <w:lang w:val="en-US" w:eastAsia="en-AU"/>
              </w:rPr>
            </w:pPr>
            <w:r w:rsidRPr="6FDE39AD">
              <w:rPr>
                <w:rFonts w:eastAsia="Times New Roman" w:cs="Times New Roman"/>
                <w:color w:val="22272B"/>
                <w:lang w:val="en-US" w:eastAsia="en-AU"/>
              </w:rPr>
              <w:t> </w:t>
            </w:r>
          </w:p>
          <w:p w14:paraId="169360C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Accessible entry - Wheelchair access</w:t>
            </w:r>
            <w:r w:rsidRPr="00C07FAF">
              <w:rPr>
                <w:rFonts w:eastAsia="Times New Roman" w:cs="Times New Roman"/>
                <w:color w:val="22272B"/>
                <w:szCs w:val="20"/>
                <w:lang w:val="en-US" w:eastAsia="en-AU"/>
              </w:rPr>
              <w:t>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2EF5479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p w14:paraId="12C8C274"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AD89802"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24C639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79549AE"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538906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46085A0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2</w:t>
            </w:r>
            <w:r w:rsidRPr="00C07FAF">
              <w:rPr>
                <w:rFonts w:eastAsia="Times New Roman" w:cs="Times New Roman"/>
                <w:color w:val="22272B"/>
                <w:szCs w:val="20"/>
                <w:lang w:eastAsia="en-AU"/>
              </w:rPr>
              <w:t> </w:t>
            </w:r>
          </w:p>
          <w:p w14:paraId="497237C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DD37FF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5E15EC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1FCF026"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F95BA2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E12FD33"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2</w:t>
            </w:r>
            <w:r w:rsidRPr="00C07FAF">
              <w:rPr>
                <w:rFonts w:eastAsia="Times New Roman" w:cs="Times New Roman"/>
                <w:color w:val="22272B"/>
                <w:szCs w:val="20"/>
                <w:lang w:eastAsia="en-AU"/>
              </w:rPr>
              <w:t> </w:t>
            </w:r>
          </w:p>
          <w:p w14:paraId="69886C9C"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1BB89D8"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84EB879" w14:textId="214AA551"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F07E8D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D7CC67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p w14:paraId="16D5AF53"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1EB3C79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Staff and students to be managed through the entry point and access to the airport style security scanner. Access in small groups while remainer are actively supervised on Macquarie St.</w:t>
            </w:r>
            <w:r w:rsidRPr="00C07FAF">
              <w:rPr>
                <w:rFonts w:eastAsia="Times New Roman" w:cs="Times New Roman"/>
                <w:color w:val="22272B"/>
                <w:szCs w:val="20"/>
                <w:lang w:val="en-US" w:eastAsia="en-AU"/>
              </w:rPr>
              <w:t> </w:t>
            </w:r>
          </w:p>
          <w:p w14:paraId="71FBB2EE"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00C499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Staff and students should allow extra time to be screened by security when entering Parliament House. Items not permitted in Parliament House (for example, scissors and other sharp objects) will be collected and returned at the end of the activity. </w:t>
            </w:r>
          </w:p>
          <w:p w14:paraId="526F62A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16283068"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xml:space="preserve">School coordinators should inform themselves of the conditions of entry to Parliament House prior to the school visit. Bags are not to be brought into the Chambers of the Parliament. Storage is available.   </w:t>
            </w:r>
            <w:r w:rsidRPr="00C07FAF">
              <w:rPr>
                <w:rFonts w:eastAsia="Times New Roman" w:cs="Times New Roman"/>
                <w:color w:val="22272B"/>
                <w:szCs w:val="20"/>
                <w:lang w:val="en-US" w:eastAsia="en-AU"/>
              </w:rPr>
              <w:t> </w:t>
            </w:r>
          </w:p>
          <w:p w14:paraId="0905A115" w14:textId="30EEF08E"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801579B"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68A98E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Parliament House has ground level wheelchair access from Macquarie Street supplemented by accessible lifts and ramps. To facilitate entry for students with accessibility issues, teachers are requested to contact Parliament House on 9230 3444 prior to the scheduled visit.  </w:t>
            </w:r>
            <w:r w:rsidRPr="00C07FAF">
              <w:rPr>
                <w:rFonts w:eastAsia="Times New Roman" w:cs="Times New Roman"/>
                <w:color w:val="22272B"/>
                <w:szCs w:val="20"/>
                <w:lang w:val="en-US" w:eastAsia="en-AU"/>
              </w:rPr>
              <w:t> </w:t>
            </w:r>
          </w:p>
          <w:p w14:paraId="2E185CE3"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w:t>
            </w:r>
            <w:r w:rsidRPr="00C07FAF">
              <w:rPr>
                <w:rFonts w:eastAsia="Times New Roman" w:cs="Times New Roman"/>
                <w:color w:val="22272B"/>
                <w:szCs w:val="20"/>
                <w:lang w:val="en-US" w:eastAsia="en-AU"/>
              </w:rPr>
              <w:t> </w:t>
            </w:r>
          </w:p>
          <w:p w14:paraId="3B2BBA35" w14:textId="5440827E"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Accessible toilets are available in the public areas and on level 6. There is also a lift and change facility and an elevator on level 6.  A hearing loop system is available in both Legislative chamber galleries and in the Parliament's Theatre.</w:t>
            </w:r>
            <w:r w:rsidRPr="00C07FAF">
              <w:rPr>
                <w:rFonts w:eastAsia="Times New Roman" w:cs="Times New Roman"/>
                <w:color w:val="22272B"/>
                <w:szCs w:val="20"/>
                <w:lang w:val="en-US" w:eastAsia="en-AU"/>
              </w:rPr>
              <w:t> </w:t>
            </w: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179343D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p w14:paraId="079E7EF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6679F79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01B38BC"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F5C73F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8D8B0E6"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C076B4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p w14:paraId="33AB6939"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1F06ECC"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0FD75FB4"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47F3CD4"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04D72F3"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63F974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p w14:paraId="709ACE03"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67EEFB9" w14:textId="4A9FC035"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3EBF582F"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4DA6E3F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1684028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p w14:paraId="6161A452"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79E9CF3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Staff </w:t>
            </w:r>
          </w:p>
          <w:p w14:paraId="19BFE46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1AAE2E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43D0297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3D46B44"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723D4C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4A70EF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Staff </w:t>
            </w:r>
          </w:p>
          <w:p w14:paraId="37F6F64C"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18539B2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A73DCF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29F0D99B"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17D8DC0A"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57E1F1B"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027C46D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Staff </w:t>
            </w:r>
          </w:p>
          <w:p w14:paraId="74B6A601"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0D0D4A81" w14:textId="733D78A1"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1EFE70B"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B7F62F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School Staff</w:t>
            </w:r>
            <w:r w:rsidRPr="00C07FAF">
              <w:rPr>
                <w:rFonts w:eastAsia="Times New Roman" w:cs="Times New Roman"/>
                <w:color w:val="22272B"/>
                <w:szCs w:val="20"/>
                <w:lang w:val="en-US" w:eastAsia="en-AU"/>
              </w:rPr>
              <w:t> </w:t>
            </w:r>
          </w:p>
          <w:p w14:paraId="610492FE"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0787FE7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07397C5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4364B58E"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0995E427"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565E5E4B"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7D5450F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School Staff</w:t>
            </w:r>
            <w:r w:rsidRPr="00C07FAF">
              <w:rPr>
                <w:rFonts w:eastAsia="Times New Roman" w:cs="Times New Roman"/>
                <w:color w:val="22272B"/>
                <w:szCs w:val="20"/>
                <w:lang w:val="en-US" w:eastAsia="en-AU"/>
              </w:rPr>
              <w:t> </w:t>
            </w:r>
          </w:p>
          <w:p w14:paraId="26B20465"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165F5E4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63AF82A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5F336255"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r w:rsidR="00C92469" w:rsidRPr="00C92469" w14:paraId="3B56EDBC" w14:textId="77777777" w:rsidTr="6FDE39AD">
        <w:trPr>
          <w:trHeight w:val="63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0E389FB3"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During attendance at NSW Parliament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2D533DB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Emergency procedures </w:t>
            </w:r>
          </w:p>
          <w:p w14:paraId="6D745FD6"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248D8F5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FFFF00"/>
                <w:lang w:eastAsia="en-AU"/>
              </w:rPr>
              <w:t>Medium 4</w:t>
            </w:r>
            <w:r w:rsidRPr="00C07FAF">
              <w:rPr>
                <w:rFonts w:eastAsia="Times New Roman" w:cs="Times New Roman"/>
                <w:color w:val="22272B"/>
                <w:szCs w:val="20"/>
                <w:lang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1BE22316" w14:textId="28B82E2F" w:rsidR="00C07FAF" w:rsidRPr="002340BA"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Emergency and evacuation procedures are in place. </w:t>
            </w:r>
          </w:p>
          <w:p w14:paraId="4D68B51E"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xml:space="preserve">Parliament House is a security-controlled building with full-time security officers. Exits are clearly indicated, and the Parliament complies with all fire control regulations.  </w:t>
            </w:r>
            <w:r w:rsidRPr="00C07FAF">
              <w:rPr>
                <w:rFonts w:eastAsia="Times New Roman" w:cs="Times New Roman"/>
                <w:color w:val="22272B"/>
                <w:szCs w:val="20"/>
                <w:lang w:val="en-US" w:eastAsia="en-AU"/>
              </w:rPr>
              <w:t> </w:t>
            </w:r>
          </w:p>
          <w:p w14:paraId="44F92D98"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There are trained first aid officers available at Parliament.</w:t>
            </w:r>
            <w:r w:rsidRPr="00C07FAF">
              <w:rPr>
                <w:rFonts w:eastAsia="Times New Roman" w:cs="Times New Roman"/>
                <w:color w:val="22272B"/>
                <w:szCs w:val="20"/>
                <w:lang w:val="en-US" w:eastAsia="en-AU"/>
              </w:rPr>
              <w:t> </w:t>
            </w:r>
          </w:p>
          <w:p w14:paraId="2656F71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A first aid room is available at Parliament.</w:t>
            </w:r>
            <w:r w:rsidRPr="00C07FAF">
              <w:rPr>
                <w:rFonts w:eastAsia="Times New Roman" w:cs="Times New Roman"/>
                <w:color w:val="22272B"/>
                <w:szCs w:val="20"/>
                <w:lang w:val="en-US" w:eastAsia="en-AU"/>
              </w:rPr>
              <w:t> </w:t>
            </w: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7150E84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2</w:t>
            </w:r>
            <w:r w:rsidRPr="00C07FAF">
              <w:rPr>
                <w:rFonts w:eastAsia="Times New Roman" w:cs="Times New Roman"/>
                <w:color w:val="22272B"/>
                <w:szCs w:val="20"/>
                <w:lang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47EC6A0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Parliamentary Staff </w:t>
            </w:r>
          </w:p>
          <w:p w14:paraId="53AC4DDB"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School Staff</w:t>
            </w:r>
            <w:r w:rsidRPr="00C07FAF">
              <w:rPr>
                <w:rFonts w:eastAsia="Times New Roman" w:cs="Times New Roman"/>
                <w:color w:val="22272B"/>
                <w:szCs w:val="20"/>
                <w:lang w:val="en-US" w:eastAsia="en-AU"/>
              </w:rPr>
              <w:t>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1433B70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1F026E8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r w:rsidR="00C92469" w:rsidRPr="00C92469" w14:paraId="3DA58698" w14:textId="77777777" w:rsidTr="6FDE39AD">
        <w:trPr>
          <w:trHeight w:val="63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10EB241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lastRenderedPageBreak/>
              <w:t>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27D40AD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Public interaction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0CB1232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029DDCAC"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xml:space="preserve">A low-level hazard exists in the form of public interaction. A wide range of members of the public do access the building and could potentially </w:t>
            </w:r>
            <w:proofErr w:type="gramStart"/>
            <w:r w:rsidRPr="00C07FAF">
              <w:rPr>
                <w:rFonts w:eastAsia="Times New Roman" w:cs="Times New Roman"/>
                <w:color w:val="22272B"/>
                <w:szCs w:val="20"/>
                <w:lang w:eastAsia="en-AU"/>
              </w:rPr>
              <w:t>come into contact with</w:t>
            </w:r>
            <w:proofErr w:type="gramEnd"/>
            <w:r w:rsidRPr="00C07FAF">
              <w:rPr>
                <w:rFonts w:eastAsia="Times New Roman" w:cs="Times New Roman"/>
                <w:color w:val="22272B"/>
                <w:szCs w:val="20"/>
                <w:lang w:eastAsia="en-AU"/>
              </w:rPr>
              <w:t xml:space="preserve"> students.  </w:t>
            </w:r>
          </w:p>
          <w:p w14:paraId="7D27559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Students should follow instructions of Parliamentary and School Staff. </w:t>
            </w: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690CBC3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289E23F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55D5755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7904866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r w:rsidR="00C92469" w:rsidRPr="00C92469" w14:paraId="64778BFA" w14:textId="77777777" w:rsidTr="6FDE39AD">
        <w:trPr>
          <w:trHeight w:val="63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1229594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5751B28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Demonstrations </w:t>
            </w:r>
          </w:p>
          <w:p w14:paraId="743AF3C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14A71A7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p w14:paraId="69AF4D2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052EB52C"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 House is occasionally the focus of peaceful demonstrations, usually on sitting days.  It is noted that most school visits take place on non-sitting days. </w:t>
            </w:r>
          </w:p>
          <w:p w14:paraId="6BE905B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Demonstrations may temporarily interfere with access or egress but rarely represent any actual hazard. </w:t>
            </w:r>
          </w:p>
          <w:p w14:paraId="734B395C" w14:textId="107A893C"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Students should follow instructions, when necessary, from School Staff, Parliamentary Staff, Special Constables and NSW Police. </w:t>
            </w: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27E477A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p w14:paraId="02CF3DF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6389606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Staff </w:t>
            </w:r>
          </w:p>
          <w:p w14:paraId="284465A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Parliamentary Staff </w:t>
            </w:r>
          </w:p>
          <w:p w14:paraId="62FC896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Special Constables </w:t>
            </w:r>
          </w:p>
          <w:p w14:paraId="0D3087D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NSW Police.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19D919C1"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38BDCD3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r w:rsidR="00C92469" w:rsidRPr="00C92469" w14:paraId="507ACC99" w14:textId="77777777" w:rsidTr="6FDE39AD">
        <w:trPr>
          <w:trHeight w:val="63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5941E87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507FCD4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Outside public visitors bring high risk material to Parliament House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51F2476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56A9050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We ask that NO school bags and other items be brought into the Parliamentary Chambers except for Individual emergency medication which should be always carried by the individual.   </w:t>
            </w:r>
          </w:p>
          <w:p w14:paraId="2D324DCF"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w:t>
            </w:r>
            <w:r w:rsidRPr="00C07FAF">
              <w:rPr>
                <w:rFonts w:eastAsia="Times New Roman" w:cs="Times New Roman"/>
                <w:color w:val="22272B"/>
                <w:szCs w:val="20"/>
                <w:lang w:val="en-US" w:eastAsia="en-AU"/>
              </w:rPr>
              <w:t> </w:t>
            </w:r>
          </w:p>
          <w:p w14:paraId="7DDFD27D"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xml:space="preserve">Bag storage is available in wire trolleys on the </w:t>
            </w:r>
            <w:proofErr w:type="spellStart"/>
            <w:r w:rsidRPr="00C07FAF">
              <w:rPr>
                <w:rFonts w:eastAsia="Times New Roman" w:cs="Times New Roman"/>
                <w:color w:val="22272B"/>
                <w:szCs w:val="20"/>
                <w:lang w:eastAsia="en-AU"/>
              </w:rPr>
              <w:t>verandah</w:t>
            </w:r>
            <w:proofErr w:type="spellEnd"/>
            <w:r w:rsidRPr="00C07FAF">
              <w:rPr>
                <w:rFonts w:eastAsia="Times New Roman" w:cs="Times New Roman"/>
                <w:color w:val="22272B"/>
                <w:szCs w:val="20"/>
                <w:lang w:eastAsia="en-AU"/>
              </w:rPr>
              <w:t xml:space="preserve"> outside the Parliament.  </w:t>
            </w:r>
            <w:r w:rsidRPr="00C07FAF">
              <w:rPr>
                <w:rFonts w:eastAsia="Times New Roman" w:cs="Times New Roman"/>
                <w:color w:val="22272B"/>
                <w:szCs w:val="20"/>
                <w:lang w:val="en-US" w:eastAsia="en-AU"/>
              </w:rPr>
              <w:t> </w:t>
            </w:r>
          </w:p>
          <w:p w14:paraId="0E9B12E1"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w:t>
            </w:r>
            <w:r w:rsidRPr="00C07FAF">
              <w:rPr>
                <w:rFonts w:eastAsia="Times New Roman" w:cs="Times New Roman"/>
                <w:color w:val="22272B"/>
                <w:szCs w:val="20"/>
                <w:lang w:val="en-US" w:eastAsia="en-AU"/>
              </w:rPr>
              <w:t> </w:t>
            </w:r>
          </w:p>
          <w:p w14:paraId="6E2FF2D0"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Teachers can bring in bags with health and safety equipment.</w:t>
            </w:r>
            <w:r w:rsidRPr="00C07FAF">
              <w:rPr>
                <w:rFonts w:eastAsia="Times New Roman" w:cs="Times New Roman"/>
                <w:color w:val="22272B"/>
                <w:szCs w:val="20"/>
                <w:lang w:val="en-US" w:eastAsia="en-AU"/>
              </w:rPr>
              <w:t> </w:t>
            </w: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408314C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7FC173B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staff </w:t>
            </w:r>
          </w:p>
          <w:p w14:paraId="3B80B6E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Parliamentary staff. </w:t>
            </w:r>
          </w:p>
          <w:p w14:paraId="53F689B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340E601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2688283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r w:rsidR="00C92469" w:rsidRPr="00C92469" w14:paraId="79221394" w14:textId="77777777" w:rsidTr="6FDE39AD">
        <w:trPr>
          <w:trHeight w:val="63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1207D98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523108F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Guided Tour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3E323F1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2</w:t>
            </w:r>
            <w:r w:rsidRPr="00C07FAF">
              <w:rPr>
                <w:rFonts w:eastAsia="Times New Roman" w:cs="Times New Roman"/>
                <w:color w:val="22272B"/>
                <w:szCs w:val="20"/>
                <w:lang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045A5058" w14:textId="15530310" w:rsidR="00C07FAF" w:rsidRPr="002340BA" w:rsidRDefault="00C07FAF" w:rsidP="6FDE39AD">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Parliamentary Education and Engagement Officers undergo a national criminal history record check (police check) and hold a valid Working with Children check.   </w:t>
            </w: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17C8E96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1</w:t>
            </w:r>
            <w:r w:rsidRPr="00C07FAF">
              <w:rPr>
                <w:rFonts w:eastAsia="Times New Roman" w:cs="Times New Roman"/>
                <w:color w:val="22272B"/>
                <w:szCs w:val="20"/>
                <w:lang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11AEFF6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Parliamentary staff. </w:t>
            </w:r>
          </w:p>
          <w:p w14:paraId="01896E0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104F11A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44653153"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r w:rsidR="00C92469" w:rsidRPr="00C92469" w14:paraId="5F687AEE" w14:textId="77777777" w:rsidTr="6FDE39AD">
        <w:trPr>
          <w:trHeight w:val="630"/>
        </w:trPr>
        <w:tc>
          <w:tcPr>
            <w:tcW w:w="1248" w:type="dxa"/>
            <w:tcBorders>
              <w:top w:val="single" w:sz="6" w:space="0" w:color="8CE0FF"/>
              <w:left w:val="single" w:sz="6" w:space="0" w:color="8CE0FF"/>
              <w:bottom w:val="single" w:sz="6" w:space="0" w:color="8CE0FF"/>
              <w:right w:val="single" w:sz="6" w:space="0" w:color="8CE0FF"/>
            </w:tcBorders>
            <w:shd w:val="clear" w:color="auto" w:fill="E8E2E0"/>
            <w:hideMark/>
          </w:tcPr>
          <w:p w14:paraId="2B5615C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c>
          <w:tcPr>
            <w:tcW w:w="2364" w:type="dxa"/>
            <w:tcBorders>
              <w:top w:val="single" w:sz="6" w:space="0" w:color="8CE0FF"/>
              <w:left w:val="single" w:sz="6" w:space="0" w:color="8CE0FF"/>
              <w:bottom w:val="single" w:sz="6" w:space="0" w:color="8CE0FF"/>
              <w:right w:val="single" w:sz="6" w:space="0" w:color="8CE0FF"/>
            </w:tcBorders>
            <w:shd w:val="clear" w:color="auto" w:fill="E8E2E0"/>
            <w:hideMark/>
          </w:tcPr>
          <w:p w14:paraId="208EDE7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Programs </w:t>
            </w:r>
          </w:p>
        </w:tc>
        <w:tc>
          <w:tcPr>
            <w:tcW w:w="1058" w:type="dxa"/>
            <w:tcBorders>
              <w:top w:val="single" w:sz="6" w:space="0" w:color="8CE0FF"/>
              <w:left w:val="single" w:sz="6" w:space="0" w:color="8CE0FF"/>
              <w:bottom w:val="single" w:sz="6" w:space="0" w:color="8CE0FF"/>
              <w:right w:val="single" w:sz="6" w:space="0" w:color="8CE0FF"/>
            </w:tcBorders>
            <w:shd w:val="clear" w:color="auto" w:fill="E8E2E0"/>
            <w:hideMark/>
          </w:tcPr>
          <w:p w14:paraId="23FA682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t>Low 3</w:t>
            </w:r>
            <w:r w:rsidRPr="00C07FAF">
              <w:rPr>
                <w:rFonts w:eastAsia="Times New Roman" w:cs="Times New Roman"/>
                <w:color w:val="22272B"/>
                <w:szCs w:val="20"/>
                <w:lang w:eastAsia="en-AU"/>
              </w:rPr>
              <w:t> </w:t>
            </w:r>
          </w:p>
        </w:tc>
        <w:tc>
          <w:tcPr>
            <w:tcW w:w="4782" w:type="dxa"/>
            <w:tcBorders>
              <w:top w:val="single" w:sz="6" w:space="0" w:color="8CE0FF"/>
              <w:left w:val="single" w:sz="6" w:space="0" w:color="8CE0FF"/>
              <w:bottom w:val="single" w:sz="6" w:space="0" w:color="8CE0FF"/>
              <w:right w:val="single" w:sz="6" w:space="0" w:color="8CE0FF"/>
            </w:tcBorders>
            <w:shd w:val="clear" w:color="auto" w:fill="E8E2E0"/>
            <w:hideMark/>
          </w:tcPr>
          <w:p w14:paraId="5879AA7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xml:space="preserve">In the case of some programs, participants arrive at Parliament House without supervision. Parliament does not organize or provide travel for students or teachers. During those education program at the NSW Parliament (such as the Student Leadership Program and the NSW Constitutional Convention), students are under the supervision of Parliamentary </w:t>
            </w:r>
            <w:r w:rsidRPr="00C07FAF">
              <w:rPr>
                <w:rFonts w:eastAsia="Times New Roman" w:cs="Times New Roman"/>
                <w:color w:val="22272B"/>
                <w:szCs w:val="20"/>
                <w:lang w:eastAsia="en-AU"/>
              </w:rPr>
              <w:lastRenderedPageBreak/>
              <w:t>Education Officers. Students wishing to depart from a program before its end are required to provide written permission and to advise the Parliamentary Education office prior to the event. </w:t>
            </w:r>
          </w:p>
          <w:p w14:paraId="4E8D16A1"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val="en-US" w:eastAsia="en-AU"/>
              </w:rPr>
              <w:t> </w:t>
            </w:r>
          </w:p>
          <w:p w14:paraId="15AA0D4F"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In the case of the Secondary Schools Leadership Program for School Captains in the afternoon, students will be under the supervision of Government House staff. Students depart Government House unsupervised at the end of the day’s program.</w:t>
            </w:r>
            <w:r w:rsidRPr="00C07FAF">
              <w:rPr>
                <w:rFonts w:eastAsia="Times New Roman" w:cs="Times New Roman"/>
                <w:color w:val="22272B"/>
                <w:szCs w:val="20"/>
                <w:lang w:val="en-US" w:eastAsia="en-AU"/>
              </w:rPr>
              <w:t> </w:t>
            </w:r>
          </w:p>
        </w:tc>
        <w:tc>
          <w:tcPr>
            <w:tcW w:w="938" w:type="dxa"/>
            <w:tcBorders>
              <w:top w:val="single" w:sz="6" w:space="0" w:color="8CE0FF"/>
              <w:left w:val="single" w:sz="6" w:space="0" w:color="8CE0FF"/>
              <w:bottom w:val="single" w:sz="6" w:space="0" w:color="8CE0FF"/>
              <w:right w:val="single" w:sz="6" w:space="0" w:color="8CE0FF"/>
            </w:tcBorders>
            <w:shd w:val="clear" w:color="auto" w:fill="E8E2E0"/>
            <w:hideMark/>
          </w:tcPr>
          <w:p w14:paraId="37CD5BF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shd w:val="clear" w:color="auto" w:fill="00FF00"/>
                <w:lang w:eastAsia="en-AU"/>
              </w:rPr>
              <w:lastRenderedPageBreak/>
              <w:t>Low 1</w:t>
            </w:r>
            <w:r w:rsidRPr="00C07FAF">
              <w:rPr>
                <w:rFonts w:eastAsia="Times New Roman" w:cs="Times New Roman"/>
                <w:color w:val="22272B"/>
                <w:szCs w:val="20"/>
                <w:lang w:eastAsia="en-AU"/>
              </w:rPr>
              <w:t> </w:t>
            </w:r>
          </w:p>
        </w:tc>
        <w:tc>
          <w:tcPr>
            <w:tcW w:w="1322" w:type="dxa"/>
            <w:tcBorders>
              <w:top w:val="single" w:sz="6" w:space="0" w:color="8CE0FF"/>
              <w:left w:val="single" w:sz="6" w:space="0" w:color="8CE0FF"/>
              <w:bottom w:val="single" w:sz="6" w:space="0" w:color="8CE0FF"/>
              <w:right w:val="single" w:sz="6" w:space="0" w:color="8CE0FF"/>
            </w:tcBorders>
            <w:shd w:val="clear" w:color="auto" w:fill="E8E2E0"/>
            <w:hideMark/>
          </w:tcPr>
          <w:p w14:paraId="5C4E5C3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Parliamentary staff. </w:t>
            </w:r>
          </w:p>
          <w:p w14:paraId="45346E0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076D669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0B05B89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7586B3B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4BA89AC4"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1E4628A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lastRenderedPageBreak/>
              <w:t> </w:t>
            </w:r>
          </w:p>
          <w:p w14:paraId="04921AC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741B3B0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53B3A453"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2DB3F3D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6B9F852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p w14:paraId="61C5276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Parliamentary Staff </w:t>
            </w:r>
          </w:p>
          <w:p w14:paraId="2775BBBA" w14:textId="206D13FB" w:rsidR="00C07FAF" w:rsidRPr="00C07FAF" w:rsidRDefault="00C07FAF" w:rsidP="6FDE39AD">
            <w:pPr>
              <w:spacing w:after="0" w:line="240" w:lineRule="auto"/>
              <w:textAlignment w:val="baseline"/>
              <w:rPr>
                <w:rFonts w:eastAsia="Times New Roman" w:cs="Times New Roman"/>
                <w:color w:val="22272B"/>
                <w:lang w:eastAsia="en-AU"/>
              </w:rPr>
            </w:pPr>
            <w:r w:rsidRPr="6FDE39AD">
              <w:rPr>
                <w:rFonts w:eastAsia="Times New Roman" w:cs="Times New Roman"/>
                <w:color w:val="22272B"/>
                <w:lang w:eastAsia="en-AU"/>
              </w:rPr>
              <w:t>Government House Staff </w:t>
            </w:r>
          </w:p>
        </w:tc>
        <w:tc>
          <w:tcPr>
            <w:tcW w:w="847" w:type="dxa"/>
            <w:tcBorders>
              <w:top w:val="single" w:sz="6" w:space="0" w:color="8CE0FF"/>
              <w:left w:val="single" w:sz="6" w:space="0" w:color="8CE0FF"/>
              <w:bottom w:val="single" w:sz="6" w:space="0" w:color="8CE0FF"/>
              <w:right w:val="single" w:sz="6" w:space="0" w:color="8CE0FF"/>
            </w:tcBorders>
            <w:shd w:val="clear" w:color="auto" w:fill="E8E2E0"/>
            <w:hideMark/>
          </w:tcPr>
          <w:p w14:paraId="6AAF936D"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lastRenderedPageBreak/>
              <w:t> </w:t>
            </w:r>
          </w:p>
        </w:tc>
        <w:tc>
          <w:tcPr>
            <w:tcW w:w="1385" w:type="dxa"/>
            <w:tcBorders>
              <w:top w:val="single" w:sz="6" w:space="0" w:color="8CE0FF"/>
              <w:left w:val="single" w:sz="6" w:space="0" w:color="8CE0FF"/>
              <w:bottom w:val="single" w:sz="6" w:space="0" w:color="8CE0FF"/>
              <w:right w:val="single" w:sz="6" w:space="0" w:color="8CE0FF"/>
            </w:tcBorders>
            <w:shd w:val="clear" w:color="auto" w:fill="E8E2E0"/>
            <w:hideMark/>
          </w:tcPr>
          <w:p w14:paraId="6CB7BA0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 </w:t>
            </w:r>
          </w:p>
        </w:tc>
      </w:tr>
    </w:tbl>
    <w:p w14:paraId="40365BF9" w14:textId="08631C72" w:rsidR="00C07FAF" w:rsidRPr="00C07FAF" w:rsidRDefault="00C07FAF" w:rsidP="00C07FAF">
      <w:pPr>
        <w:spacing w:after="0" w:line="240" w:lineRule="auto"/>
        <w:textAlignment w:val="baseline"/>
        <w:rPr>
          <w:rFonts w:eastAsia="Times New Roman" w:cs="Segoe UI"/>
          <w:color w:val="FF0000"/>
          <w:szCs w:val="20"/>
          <w:lang w:val="en-US" w:eastAsia="en-AU"/>
        </w:rPr>
      </w:pPr>
      <w:r w:rsidRPr="510C8844">
        <w:rPr>
          <w:rFonts w:eastAsia="Times New Roman" w:cs="Calibri"/>
          <w:color w:val="FF0000"/>
          <w:lang w:val="en-US" w:eastAsia="en-AU"/>
        </w:rPr>
        <w:t> </w:t>
      </w:r>
    </w:p>
    <w:tbl>
      <w:tblPr>
        <w:tblStyle w:val="TableGrid"/>
        <w:tblW w:w="0" w:type="auto"/>
        <w:tblLayout w:type="fixed"/>
        <w:tblLook w:val="06A0" w:firstRow="1" w:lastRow="0" w:firstColumn="1" w:lastColumn="0" w:noHBand="1" w:noVBand="1"/>
      </w:tblPr>
      <w:tblGrid>
        <w:gridCol w:w="13950"/>
      </w:tblGrid>
      <w:tr w:rsidR="510C8844" w14:paraId="086754A5" w14:textId="77777777" w:rsidTr="510C8844">
        <w:trPr>
          <w:trHeight w:val="300"/>
        </w:trPr>
        <w:tc>
          <w:tcPr>
            <w:tcW w:w="13950" w:type="dxa"/>
            <w:shd w:val="clear" w:color="auto" w:fill="9BB8D7"/>
          </w:tcPr>
          <w:p w14:paraId="7A30F427" w14:textId="1A99912B" w:rsidR="72E9B191" w:rsidRDefault="72E9B191" w:rsidP="510C8844">
            <w:pPr>
              <w:rPr>
                <w:rFonts w:cs="Calibri"/>
                <w:b/>
                <w:bCs/>
                <w:i/>
                <w:iCs/>
                <w:lang w:val="en-US" w:eastAsia="en-AU"/>
              </w:rPr>
            </w:pPr>
            <w:r w:rsidRPr="510C8844">
              <w:rPr>
                <w:rFonts w:cs="Calibri"/>
                <w:b/>
                <w:bCs/>
                <w:lang w:val="en-US" w:eastAsia="en-AU"/>
              </w:rPr>
              <w:t>Please Note</w:t>
            </w:r>
            <w:r w:rsidR="7667DCB7" w:rsidRPr="510C8844">
              <w:rPr>
                <w:rFonts w:cs="Calibri"/>
                <w:b/>
                <w:bCs/>
                <w:lang w:val="en-US" w:eastAsia="en-AU"/>
              </w:rPr>
              <w:t xml:space="preserve"> – </w:t>
            </w:r>
            <w:r w:rsidR="7667DCB7" w:rsidRPr="510C8844">
              <w:rPr>
                <w:rFonts w:cs="Calibri"/>
                <w:b/>
                <w:bCs/>
                <w:i/>
                <w:iCs/>
                <w:lang w:val="en-US" w:eastAsia="en-AU"/>
              </w:rPr>
              <w:t>Student attendance to the Legislative Assembly and Legislative Council</w:t>
            </w:r>
            <w:r w:rsidR="7E2A9EDF" w:rsidRPr="510C8844">
              <w:rPr>
                <w:rFonts w:cs="Calibri"/>
                <w:b/>
                <w:bCs/>
                <w:i/>
                <w:iCs/>
                <w:lang w:val="en-US" w:eastAsia="en-AU"/>
              </w:rPr>
              <w:t xml:space="preserve"> on sitting days</w:t>
            </w:r>
          </w:p>
        </w:tc>
      </w:tr>
      <w:tr w:rsidR="510C8844" w14:paraId="61F38872" w14:textId="77777777" w:rsidTr="510C8844">
        <w:trPr>
          <w:trHeight w:val="300"/>
        </w:trPr>
        <w:tc>
          <w:tcPr>
            <w:tcW w:w="13950" w:type="dxa"/>
            <w:shd w:val="clear" w:color="auto" w:fill="E8E2E0"/>
          </w:tcPr>
          <w:p w14:paraId="30B0E8CE" w14:textId="53FF90C2" w:rsidR="7667DCB7" w:rsidRDefault="7667DCB7" w:rsidP="510C8844">
            <w:pPr>
              <w:rPr>
                <w:rFonts w:cs="Calibri"/>
                <w:lang w:val="en-US" w:eastAsia="en-AU"/>
              </w:rPr>
            </w:pPr>
            <w:r w:rsidRPr="510C8844">
              <w:rPr>
                <w:rFonts w:cs="Calibri"/>
                <w:lang w:val="en-US" w:eastAsia="en-AU"/>
              </w:rPr>
              <w:t xml:space="preserve">It is </w:t>
            </w:r>
            <w:r w:rsidR="11E7D411" w:rsidRPr="510C8844">
              <w:rPr>
                <w:rFonts w:cs="Calibri"/>
                <w:lang w:val="en-US" w:eastAsia="en-AU"/>
              </w:rPr>
              <w:t xml:space="preserve">not possible for either NSW Parliamentary Educations Officers or Chamber Attendants to control the content of discussion or debate </w:t>
            </w:r>
            <w:r w:rsidR="5505509A" w:rsidRPr="510C8844">
              <w:rPr>
                <w:rFonts w:cs="Calibri"/>
                <w:lang w:val="en-US" w:eastAsia="en-AU"/>
              </w:rPr>
              <w:t>in the parliamentary chambers.</w:t>
            </w:r>
            <w:r w:rsidR="60478E71" w:rsidRPr="510C8844">
              <w:rPr>
                <w:rFonts w:cs="Calibri"/>
                <w:lang w:val="en-US" w:eastAsia="en-AU"/>
              </w:rPr>
              <w:t xml:space="preserve"> </w:t>
            </w:r>
          </w:p>
          <w:p w14:paraId="0319DFB1" w14:textId="01BF316A" w:rsidR="60478E71" w:rsidRDefault="60478E71" w:rsidP="510C8844">
            <w:pPr>
              <w:rPr>
                <w:rFonts w:cs="Calibri"/>
                <w:lang w:val="en-US" w:eastAsia="en-AU"/>
              </w:rPr>
            </w:pPr>
            <w:r w:rsidRPr="510C8844">
              <w:rPr>
                <w:rFonts w:cs="Calibri"/>
                <w:lang w:val="en-US" w:eastAsia="en-AU"/>
              </w:rPr>
              <w:t xml:space="preserve">It is recommended students in Stage 3 or Stage 4 do not attend chambers on NSW Parliament sitting days. </w:t>
            </w:r>
            <w:r w:rsidR="19EE010A" w:rsidRPr="510C8844">
              <w:rPr>
                <w:rFonts w:cs="Calibri"/>
                <w:lang w:val="en-US" w:eastAsia="en-AU"/>
              </w:rPr>
              <w:t xml:space="preserve">The sitting day calendar </w:t>
            </w:r>
            <w:r w:rsidR="53EB612E" w:rsidRPr="510C8844">
              <w:rPr>
                <w:rFonts w:cs="Calibri"/>
                <w:lang w:val="en-US" w:eastAsia="en-AU"/>
              </w:rPr>
              <w:t>is</w:t>
            </w:r>
            <w:r w:rsidR="19EE010A" w:rsidRPr="510C8844">
              <w:rPr>
                <w:rFonts w:cs="Calibri"/>
                <w:lang w:val="en-US" w:eastAsia="en-AU"/>
              </w:rPr>
              <w:t xml:space="preserve"> located </w:t>
            </w:r>
            <w:r w:rsidR="00C5534A">
              <w:rPr>
                <w:rFonts w:cs="Calibri"/>
                <w:lang w:val="en-US" w:eastAsia="en-AU"/>
              </w:rPr>
              <w:t xml:space="preserve">on t the Parliament of NSW website: </w:t>
            </w:r>
            <w:hyperlink r:id="rId15" w:history="1">
              <w:r w:rsidR="00C5534A" w:rsidRPr="00C5534A">
                <w:rPr>
                  <w:rStyle w:val="Hyperlink"/>
                  <w:rFonts w:cs="Calibri"/>
                  <w:lang w:eastAsia="en-AU"/>
                </w:rPr>
                <w:t>Parliament of NSW</w:t>
              </w:r>
            </w:hyperlink>
            <w:r w:rsidR="19EE010A" w:rsidRPr="510C8844">
              <w:rPr>
                <w:rFonts w:cs="Calibri"/>
                <w:lang w:val="en-US" w:eastAsia="en-AU"/>
              </w:rPr>
              <w:t xml:space="preserve"> </w:t>
            </w:r>
            <w:r w:rsidR="2DCFF11A" w:rsidRPr="510C8844">
              <w:rPr>
                <w:rFonts w:cs="Calibri"/>
                <w:lang w:val="en-US" w:eastAsia="en-AU"/>
              </w:rPr>
              <w:t>. Stage 3 and Stage 4 students can be provided access to the chamber floor on non-sitting days.</w:t>
            </w:r>
          </w:p>
          <w:p w14:paraId="634B012A" w14:textId="176F285E" w:rsidR="60478E71" w:rsidRDefault="60478E71" w:rsidP="510C8844">
            <w:pPr>
              <w:rPr>
                <w:rFonts w:cs="Calibri"/>
                <w:lang w:val="en-US" w:eastAsia="en-AU"/>
              </w:rPr>
            </w:pPr>
            <w:r w:rsidRPr="510C8844">
              <w:rPr>
                <w:rFonts w:cs="Calibri"/>
                <w:lang w:val="en-US" w:eastAsia="en-AU"/>
              </w:rPr>
              <w:t xml:space="preserve">Teachers of Stage 5 and Stage 6 students </w:t>
            </w:r>
            <w:r w:rsidR="1B475F81" w:rsidRPr="510C8844">
              <w:rPr>
                <w:rFonts w:cs="Calibri"/>
                <w:lang w:val="en-US" w:eastAsia="en-AU"/>
              </w:rPr>
              <w:t xml:space="preserve">should be aware that content of a mature nature may be discussed by </w:t>
            </w:r>
            <w:r w:rsidR="259A0B8B" w:rsidRPr="510C8844">
              <w:rPr>
                <w:rFonts w:cs="Calibri"/>
                <w:lang w:val="en-US" w:eastAsia="en-AU"/>
              </w:rPr>
              <w:t xml:space="preserve">members in the chambers on sitting days. </w:t>
            </w:r>
            <w:r w:rsidR="73030133" w:rsidRPr="510C8844">
              <w:rPr>
                <w:rFonts w:cs="Calibri"/>
                <w:lang w:val="en-US" w:eastAsia="en-AU"/>
              </w:rPr>
              <w:t>It is not recommended for children under 15.</w:t>
            </w:r>
            <w:r w:rsidR="259A0B8B" w:rsidRPr="510C8844">
              <w:rPr>
                <w:rFonts w:cs="Calibri"/>
                <w:lang w:val="en-US" w:eastAsia="en-AU"/>
              </w:rPr>
              <w:t xml:space="preserve"> Ch</w:t>
            </w:r>
            <w:r w:rsidR="580A35F0" w:rsidRPr="510C8844">
              <w:rPr>
                <w:rFonts w:cs="Calibri"/>
                <w:lang w:val="en-US" w:eastAsia="en-AU"/>
              </w:rPr>
              <w:t xml:space="preserve">amber </w:t>
            </w:r>
            <w:r w:rsidR="059ABFEC" w:rsidRPr="510C8844">
              <w:rPr>
                <w:rFonts w:cs="Calibri"/>
                <w:lang w:val="en-US" w:eastAsia="en-AU"/>
              </w:rPr>
              <w:t>discussion</w:t>
            </w:r>
            <w:r w:rsidR="580A35F0" w:rsidRPr="510C8844">
              <w:rPr>
                <w:rFonts w:cs="Calibri"/>
                <w:lang w:val="en-US" w:eastAsia="en-AU"/>
              </w:rPr>
              <w:t xml:space="preserve"> and debate</w:t>
            </w:r>
            <w:r w:rsidR="259A0B8B" w:rsidRPr="510C8844">
              <w:rPr>
                <w:rFonts w:cs="Calibri"/>
                <w:lang w:val="en-US" w:eastAsia="en-AU"/>
              </w:rPr>
              <w:t xml:space="preserve"> </w:t>
            </w:r>
            <w:r w:rsidR="70FDC542" w:rsidRPr="510C8844">
              <w:rPr>
                <w:rFonts w:cs="Calibri"/>
                <w:lang w:val="en-US" w:eastAsia="en-AU"/>
              </w:rPr>
              <w:t>may address</w:t>
            </w:r>
            <w:r w:rsidR="259A0B8B" w:rsidRPr="510C8844">
              <w:rPr>
                <w:rFonts w:cs="Calibri"/>
                <w:lang w:val="en-US" w:eastAsia="en-AU"/>
              </w:rPr>
              <w:t xml:space="preserve"> content such as violence and themes that </w:t>
            </w:r>
            <w:r w:rsidR="43A29D6F" w:rsidRPr="510C8844">
              <w:rPr>
                <w:rFonts w:cs="Calibri"/>
                <w:lang w:val="en-US" w:eastAsia="en-AU"/>
              </w:rPr>
              <w:t>require</w:t>
            </w:r>
            <w:r w:rsidR="259A0B8B" w:rsidRPr="510C8844">
              <w:rPr>
                <w:rFonts w:cs="Calibri"/>
                <w:lang w:val="en-US" w:eastAsia="en-AU"/>
              </w:rPr>
              <w:t xml:space="preserve"> a mature outlook.</w:t>
            </w:r>
          </w:p>
        </w:tc>
      </w:tr>
    </w:tbl>
    <w:p w14:paraId="1CFDE947" w14:textId="230B8B95" w:rsidR="510C8844" w:rsidRDefault="510C8844" w:rsidP="510C8844">
      <w:pPr>
        <w:spacing w:after="0" w:line="240" w:lineRule="auto"/>
        <w:rPr>
          <w:rFonts w:eastAsia="Times New Roman" w:cs="Calibri"/>
          <w:color w:val="FF0000"/>
          <w:lang w:val="en-US" w:eastAsia="en-AU"/>
        </w:rPr>
      </w:pPr>
    </w:p>
    <w:tbl>
      <w:tblPr>
        <w:tblW w:w="13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5"/>
        <w:gridCol w:w="11499"/>
      </w:tblGrid>
      <w:tr w:rsidR="00C07FAF" w:rsidRPr="00C07FAF" w14:paraId="677B4983" w14:textId="77777777" w:rsidTr="6FDE39AD">
        <w:trPr>
          <w:trHeight w:val="300"/>
        </w:trPr>
        <w:tc>
          <w:tcPr>
            <w:tcW w:w="2445" w:type="dxa"/>
            <w:tcBorders>
              <w:top w:val="single" w:sz="6" w:space="0" w:color="CBEDFD"/>
              <w:left w:val="single" w:sz="6" w:space="0" w:color="CBEDFD"/>
              <w:bottom w:val="single" w:sz="6" w:space="0" w:color="CBEDFD"/>
              <w:right w:val="nil"/>
            </w:tcBorders>
            <w:shd w:val="clear" w:color="auto" w:fill="9BB8D7"/>
            <w:hideMark/>
          </w:tcPr>
          <w:p w14:paraId="0073364E"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Supervision/Services   </w:t>
            </w:r>
          </w:p>
        </w:tc>
        <w:tc>
          <w:tcPr>
            <w:tcW w:w="11499" w:type="dxa"/>
            <w:tcBorders>
              <w:top w:val="single" w:sz="6" w:space="0" w:color="CBEDFD"/>
              <w:left w:val="nil"/>
              <w:bottom w:val="single" w:sz="6" w:space="0" w:color="CBEDFD"/>
              <w:right w:val="single" w:sz="6" w:space="0" w:color="CBEDFD"/>
            </w:tcBorders>
            <w:shd w:val="clear" w:color="auto" w:fill="E8E2E0"/>
            <w:hideMark/>
          </w:tcPr>
          <w:p w14:paraId="5EF6EF74"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color w:val="22272B"/>
                <w:szCs w:val="20"/>
                <w:lang w:eastAsia="en-AU"/>
              </w:rPr>
              <w:t>The services provided for school groups at Parliament House are: </w:t>
            </w:r>
            <w:r w:rsidRPr="00C07FAF">
              <w:rPr>
                <w:rFonts w:eastAsia="Times New Roman" w:cs="Times New Roman"/>
                <w:b/>
                <w:bCs/>
                <w:color w:val="22272B"/>
                <w:szCs w:val="20"/>
                <w:lang w:eastAsia="en-AU"/>
              </w:rPr>
              <w:t> </w:t>
            </w:r>
          </w:p>
          <w:p w14:paraId="424D19EC" w14:textId="77777777" w:rsidR="00C07FAF" w:rsidRPr="00C07FAF" w:rsidRDefault="00C07FAF" w:rsidP="00C07FAF">
            <w:pPr>
              <w:spacing w:after="0" w:line="240" w:lineRule="auto"/>
              <w:textAlignment w:val="baseline"/>
              <w:rPr>
                <w:rFonts w:eastAsia="Times New Roman" w:cs="Times New Roman"/>
                <w:b/>
                <w:bCs/>
                <w:color w:val="22272B"/>
                <w:szCs w:val="20"/>
                <w:lang w:val="en-US" w:eastAsia="en-AU"/>
              </w:rPr>
            </w:pPr>
            <w:r w:rsidRPr="00C07FAF">
              <w:rPr>
                <w:rFonts w:eastAsia="Times New Roman" w:cs="Times New Roman"/>
                <w:color w:val="22272B"/>
                <w:szCs w:val="20"/>
                <w:lang w:eastAsia="en-AU"/>
              </w:rPr>
              <w:t>Guided tour conducted by Parliamentary Officers </w:t>
            </w:r>
            <w:r w:rsidRPr="00C07FAF">
              <w:rPr>
                <w:rFonts w:eastAsia="Times New Roman" w:cs="Times New Roman"/>
                <w:b/>
                <w:bCs/>
                <w:color w:val="22272B"/>
                <w:szCs w:val="20"/>
                <w:lang w:val="en-US" w:eastAsia="en-AU"/>
              </w:rPr>
              <w:t> </w:t>
            </w:r>
          </w:p>
          <w:p w14:paraId="22E83D71" w14:textId="32E0A1C1" w:rsidR="00C07FAF" w:rsidRPr="00C07FAF" w:rsidRDefault="00C07FAF" w:rsidP="6FDE39AD">
            <w:pPr>
              <w:spacing w:after="0" w:line="240" w:lineRule="auto"/>
              <w:textAlignment w:val="baseline"/>
              <w:rPr>
                <w:rFonts w:eastAsia="Times New Roman" w:cs="Times New Roman"/>
                <w:b/>
                <w:bCs/>
                <w:color w:val="22272B"/>
                <w:lang w:val="en-US" w:eastAsia="en-AU"/>
              </w:rPr>
            </w:pPr>
            <w:r w:rsidRPr="6FDE39AD">
              <w:rPr>
                <w:rFonts w:eastAsia="Times New Roman" w:cs="Times New Roman"/>
                <w:color w:val="22272B"/>
                <w:lang w:eastAsia="en-AU"/>
              </w:rPr>
              <w:t>Education program conducted by the Parliamentary Education and Engagement Officers. </w:t>
            </w:r>
          </w:p>
          <w:p w14:paraId="0B9794C7" w14:textId="71299450" w:rsidR="6FDE39AD" w:rsidRDefault="6FDE39AD" w:rsidP="6FDE39AD">
            <w:pPr>
              <w:spacing w:after="0" w:line="240" w:lineRule="auto"/>
              <w:rPr>
                <w:rFonts w:eastAsia="Times New Roman" w:cs="Times New Roman"/>
                <w:color w:val="22272B"/>
                <w:lang w:eastAsia="en-AU"/>
              </w:rPr>
            </w:pPr>
          </w:p>
          <w:p w14:paraId="4289CF33" w14:textId="77777777" w:rsidR="00C07FAF" w:rsidRPr="00C07FAF" w:rsidRDefault="00C07FAF" w:rsidP="00C07FAF">
            <w:pPr>
              <w:spacing w:after="0" w:line="240" w:lineRule="auto"/>
              <w:textAlignment w:val="baseline"/>
              <w:rPr>
                <w:rFonts w:eastAsia="Times New Roman" w:cs="Times New Roman"/>
                <w:b/>
                <w:bCs/>
                <w:color w:val="22272B"/>
                <w:szCs w:val="20"/>
                <w:lang w:val="en-US" w:eastAsia="en-AU"/>
              </w:rPr>
            </w:pPr>
            <w:r w:rsidRPr="6FDE39AD">
              <w:rPr>
                <w:rFonts w:eastAsia="Times New Roman" w:cs="Times New Roman"/>
                <w:color w:val="22272B"/>
                <w:lang w:eastAsia="en-AU"/>
              </w:rPr>
              <w:t>At ALL times teachers are solely responsible for the supervision of students. No activity will take place without a teacher or school appointed adult in attendance. </w:t>
            </w:r>
            <w:r w:rsidRPr="6FDE39AD">
              <w:rPr>
                <w:rFonts w:eastAsia="Times New Roman" w:cs="Times New Roman"/>
                <w:b/>
                <w:bCs/>
                <w:color w:val="22272B"/>
                <w:lang w:val="en-US" w:eastAsia="en-AU"/>
              </w:rPr>
              <w:t> </w:t>
            </w:r>
          </w:p>
          <w:p w14:paraId="5F9903DE" w14:textId="7A2462A3" w:rsidR="6FDE39AD" w:rsidRDefault="6FDE39AD" w:rsidP="6FDE39AD">
            <w:pPr>
              <w:spacing w:after="0" w:line="240" w:lineRule="auto"/>
              <w:rPr>
                <w:rFonts w:eastAsia="Times New Roman" w:cs="Times New Roman"/>
                <w:b/>
                <w:bCs/>
                <w:color w:val="22272B"/>
                <w:lang w:val="en-US" w:eastAsia="en-AU"/>
              </w:rPr>
            </w:pPr>
          </w:p>
          <w:p w14:paraId="5CB4B703" w14:textId="36DAE503" w:rsidR="00C07FAF" w:rsidRPr="00C07FAF" w:rsidRDefault="00C07FAF" w:rsidP="6FDE39AD">
            <w:pPr>
              <w:spacing w:after="0" w:line="240" w:lineRule="auto"/>
              <w:textAlignment w:val="baseline"/>
              <w:rPr>
                <w:rFonts w:eastAsia="Times New Roman" w:cs="Times New Roman"/>
                <w:b/>
                <w:bCs/>
                <w:color w:val="22272B"/>
                <w:lang w:val="en-US" w:eastAsia="en-AU"/>
              </w:rPr>
            </w:pPr>
            <w:r w:rsidRPr="6FDE39AD">
              <w:rPr>
                <w:rFonts w:eastAsia="Times New Roman" w:cs="Times New Roman"/>
                <w:color w:val="22272B"/>
                <w:lang w:eastAsia="en-AU"/>
              </w:rPr>
              <w:t>It is expected a minimum of two teachers/school appointed adults will accompany each school group</w:t>
            </w:r>
            <w:r w:rsidR="0A8AE407" w:rsidRPr="6FDE39AD">
              <w:rPr>
                <w:rFonts w:eastAsia="Times New Roman" w:cs="Times New Roman"/>
                <w:color w:val="22272B"/>
                <w:lang w:eastAsia="en-AU"/>
              </w:rPr>
              <w:t>.</w:t>
            </w:r>
          </w:p>
          <w:p w14:paraId="6E8BD974" w14:textId="66E4718E" w:rsidR="00C07FAF" w:rsidRPr="00C07FAF" w:rsidRDefault="0A8AE407" w:rsidP="6FDE39AD">
            <w:pPr>
              <w:spacing w:after="0" w:line="240" w:lineRule="auto"/>
              <w:textAlignment w:val="baseline"/>
              <w:rPr>
                <w:rFonts w:eastAsia="Times New Roman" w:cs="Times New Roman"/>
                <w:color w:val="22272B"/>
                <w:lang w:eastAsia="en-AU"/>
              </w:rPr>
            </w:pPr>
            <w:r w:rsidRPr="6FDE39AD">
              <w:rPr>
                <w:rFonts w:eastAsia="Times New Roman" w:cs="Times New Roman"/>
                <w:color w:val="22272B"/>
                <w:lang w:eastAsia="en-AU"/>
              </w:rPr>
              <w:t>In the case of some programs, participants arrive at Parliament House without supervision. Parliament does not organize or provide travel for students or teachers. During those education program at the NSW Parliament (such as the Student Leadership Program and the NSW Constitutional Convention), students are under the supervision of Parliamentary Education Officers. Students wishing to depart from a program before its end are required to provide written permission and to advise the Parliamentary Education office prior to the event. </w:t>
            </w:r>
          </w:p>
          <w:p w14:paraId="34E5F615" w14:textId="77777777" w:rsidR="00C07FAF" w:rsidRPr="00C07FAF" w:rsidRDefault="0A8AE407" w:rsidP="6FDE39AD">
            <w:pPr>
              <w:spacing w:after="0" w:line="240" w:lineRule="auto"/>
              <w:textAlignment w:val="baseline"/>
              <w:rPr>
                <w:rFonts w:eastAsia="Times New Roman" w:cs="Times New Roman"/>
                <w:color w:val="22272B"/>
                <w:lang w:val="en-US" w:eastAsia="en-AU"/>
              </w:rPr>
            </w:pPr>
            <w:r w:rsidRPr="6FDE39AD">
              <w:rPr>
                <w:rFonts w:eastAsia="Times New Roman" w:cs="Times New Roman"/>
                <w:color w:val="22272B"/>
                <w:lang w:val="en-US" w:eastAsia="en-AU"/>
              </w:rPr>
              <w:lastRenderedPageBreak/>
              <w:t> </w:t>
            </w:r>
          </w:p>
          <w:p w14:paraId="3FD1CEA9" w14:textId="77777777" w:rsidR="00C07FAF" w:rsidRPr="00C07FAF" w:rsidRDefault="0A8AE407" w:rsidP="6FDE39AD">
            <w:pPr>
              <w:spacing w:after="0" w:line="240" w:lineRule="auto"/>
              <w:textAlignment w:val="baseline"/>
              <w:rPr>
                <w:rFonts w:eastAsia="Times New Roman" w:cs="Times New Roman"/>
                <w:color w:val="22272B"/>
                <w:lang w:val="en-US" w:eastAsia="en-AU"/>
              </w:rPr>
            </w:pPr>
            <w:r w:rsidRPr="6FDE39AD">
              <w:rPr>
                <w:rFonts w:eastAsia="Times New Roman" w:cs="Times New Roman"/>
                <w:color w:val="22272B"/>
                <w:lang w:eastAsia="en-AU"/>
              </w:rPr>
              <w:t>In the case of the Secondary Schools Leadership Program for School Captains in the afternoon, students will be under the supervision of Government House staff. Students depart Government House unsupervised at the end of the day’s program.</w:t>
            </w:r>
            <w:r w:rsidRPr="6FDE39AD">
              <w:rPr>
                <w:rFonts w:eastAsia="Times New Roman" w:cs="Times New Roman"/>
                <w:color w:val="22272B"/>
                <w:lang w:val="en-US" w:eastAsia="en-AU"/>
              </w:rPr>
              <w:t> </w:t>
            </w:r>
          </w:p>
          <w:p w14:paraId="3BDEA561" w14:textId="77EBEA56" w:rsidR="00C07FAF" w:rsidRPr="00C07FAF" w:rsidRDefault="00C07FAF" w:rsidP="6FDE39AD">
            <w:pPr>
              <w:spacing w:after="0" w:line="240" w:lineRule="auto"/>
              <w:textAlignment w:val="baseline"/>
              <w:rPr>
                <w:rFonts w:eastAsia="Times New Roman" w:cs="Times New Roman"/>
                <w:color w:val="22272B"/>
                <w:lang w:eastAsia="en-AU"/>
              </w:rPr>
            </w:pPr>
          </w:p>
        </w:tc>
      </w:tr>
      <w:tr w:rsidR="00C07FAF" w:rsidRPr="00C07FAF" w14:paraId="20B95367" w14:textId="77777777" w:rsidTr="6FDE39AD">
        <w:trPr>
          <w:trHeight w:val="300"/>
        </w:trPr>
        <w:tc>
          <w:tcPr>
            <w:tcW w:w="2445" w:type="dxa"/>
            <w:tcBorders>
              <w:top w:val="single" w:sz="6" w:space="0" w:color="DFF4FD"/>
              <w:left w:val="single" w:sz="6" w:space="0" w:color="DFF4FD"/>
              <w:bottom w:val="single" w:sz="6" w:space="0" w:color="DFF4FD"/>
              <w:right w:val="single" w:sz="6" w:space="0" w:color="DFF4FD"/>
            </w:tcBorders>
            <w:shd w:val="clear" w:color="auto" w:fill="9BB8D7"/>
            <w:hideMark/>
          </w:tcPr>
          <w:p w14:paraId="7FC0072B"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lastRenderedPageBreak/>
              <w:t>Other requirements </w:t>
            </w:r>
          </w:p>
        </w:tc>
        <w:tc>
          <w:tcPr>
            <w:tcW w:w="11499" w:type="dxa"/>
            <w:tcBorders>
              <w:top w:val="single" w:sz="6" w:space="0" w:color="DFF4FD"/>
              <w:left w:val="single" w:sz="6" w:space="0" w:color="DFF4FD"/>
              <w:bottom w:val="single" w:sz="6" w:space="0" w:color="DFF4FD"/>
              <w:right w:val="single" w:sz="6" w:space="0" w:color="DFF4FD"/>
            </w:tcBorders>
            <w:shd w:val="clear" w:color="auto" w:fill="E8E2E0"/>
            <w:hideMark/>
          </w:tcPr>
          <w:p w14:paraId="1D0E8F15" w14:textId="0DB001CA" w:rsidR="00C07FAF" w:rsidRPr="00C07FAF" w:rsidRDefault="00C07FAF" w:rsidP="6FDE39AD">
            <w:pPr>
              <w:spacing w:after="0" w:line="240" w:lineRule="auto"/>
              <w:textAlignment w:val="baseline"/>
              <w:rPr>
                <w:rFonts w:eastAsia="Times New Roman" w:cs="Times New Roman"/>
                <w:color w:val="22272B"/>
                <w:lang w:eastAsia="en-AU"/>
              </w:rPr>
            </w:pPr>
            <w:r w:rsidRPr="6FDE39AD">
              <w:rPr>
                <w:rFonts w:eastAsia="Times New Roman" w:cs="Times New Roman"/>
                <w:color w:val="22272B"/>
                <w:lang w:eastAsia="en-AU"/>
              </w:rPr>
              <w:t xml:space="preserve">Before entering the Chambers on sitting days all bags, cameras, phones etc. will need placed in storage. Special medical items may be taken into the Chambers with the prior agreement of Parliament House School Bookings Officer. Individual emergency medication should be </w:t>
            </w:r>
            <w:proofErr w:type="gramStart"/>
            <w:r w:rsidRPr="6FDE39AD">
              <w:rPr>
                <w:rFonts w:eastAsia="Times New Roman" w:cs="Times New Roman"/>
                <w:color w:val="22272B"/>
                <w:lang w:eastAsia="en-AU"/>
              </w:rPr>
              <w:t>carried by the individual at all times</w:t>
            </w:r>
            <w:proofErr w:type="gramEnd"/>
            <w:r w:rsidRPr="6FDE39AD">
              <w:rPr>
                <w:rFonts w:eastAsia="Times New Roman" w:cs="Times New Roman"/>
                <w:color w:val="22272B"/>
                <w:lang w:eastAsia="en-AU"/>
              </w:rPr>
              <w:t>.   </w:t>
            </w:r>
          </w:p>
          <w:p w14:paraId="04E001FF" w14:textId="746CD5DC" w:rsidR="00C07FAF" w:rsidRPr="00C07FAF" w:rsidRDefault="00C07FAF" w:rsidP="6FDE39AD">
            <w:pPr>
              <w:spacing w:after="0" w:line="240" w:lineRule="auto"/>
              <w:textAlignment w:val="baseline"/>
              <w:rPr>
                <w:rFonts w:eastAsia="Times New Roman" w:cs="Times New Roman"/>
                <w:color w:val="22272B"/>
                <w:lang w:eastAsia="en-AU"/>
              </w:rPr>
            </w:pPr>
          </w:p>
        </w:tc>
      </w:tr>
      <w:tr w:rsidR="00C07FAF" w:rsidRPr="00C07FAF" w14:paraId="4F0E2FB2" w14:textId="77777777" w:rsidTr="6FDE39AD">
        <w:trPr>
          <w:trHeight w:val="300"/>
        </w:trPr>
        <w:tc>
          <w:tcPr>
            <w:tcW w:w="2445" w:type="dxa"/>
            <w:tcBorders>
              <w:top w:val="single" w:sz="6" w:space="0" w:color="DFF4FD"/>
              <w:left w:val="single" w:sz="6" w:space="0" w:color="DFF4FD"/>
              <w:bottom w:val="single" w:sz="6" w:space="0" w:color="DFF4FD"/>
              <w:right w:val="single" w:sz="6" w:space="0" w:color="DFF4FD"/>
            </w:tcBorders>
            <w:shd w:val="clear" w:color="auto" w:fill="9BB8D7"/>
            <w:hideMark/>
          </w:tcPr>
          <w:p w14:paraId="00C16000"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Child-Related Employment </w:t>
            </w:r>
          </w:p>
        </w:tc>
        <w:tc>
          <w:tcPr>
            <w:tcW w:w="11499" w:type="dxa"/>
            <w:tcBorders>
              <w:top w:val="single" w:sz="6" w:space="0" w:color="DFF4FD"/>
              <w:left w:val="single" w:sz="6" w:space="0" w:color="DFF4FD"/>
              <w:bottom w:val="single" w:sz="6" w:space="0" w:color="DFF4FD"/>
              <w:right w:val="single" w:sz="6" w:space="0" w:color="DFF4FD"/>
            </w:tcBorders>
            <w:shd w:val="clear" w:color="auto" w:fill="E8E2E0"/>
            <w:hideMark/>
          </w:tcPr>
          <w:p w14:paraId="158CA1B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Parliament House staff delivering guided tours and school education programs have a valid Working with Children Check (WWCC). This registration is required for staff who provide services to children within NSW.  </w:t>
            </w:r>
          </w:p>
          <w:p w14:paraId="4F24A86C" w14:textId="77777777" w:rsidR="00C07FAF" w:rsidRPr="00C07FAF" w:rsidRDefault="00C07FAF" w:rsidP="00C07FAF">
            <w:pPr>
              <w:spacing w:after="0" w:line="240" w:lineRule="auto"/>
              <w:textAlignment w:val="baseline"/>
              <w:rPr>
                <w:rFonts w:eastAsia="Times New Roman" w:cs="Times New Roman"/>
                <w:color w:val="22272B"/>
                <w:szCs w:val="20"/>
                <w:lang w:val="en-US" w:eastAsia="en-AU"/>
              </w:rPr>
            </w:pPr>
            <w:r w:rsidRPr="00C07FAF">
              <w:rPr>
                <w:rFonts w:eastAsia="Times New Roman" w:cs="Times New Roman"/>
                <w:color w:val="22272B"/>
                <w:szCs w:val="20"/>
                <w:lang w:eastAsia="en-AU"/>
              </w:rPr>
              <w:t> </w:t>
            </w:r>
            <w:r w:rsidRPr="00C07FAF">
              <w:rPr>
                <w:rFonts w:eastAsia="Times New Roman" w:cs="Times New Roman"/>
                <w:color w:val="22272B"/>
                <w:szCs w:val="20"/>
                <w:lang w:val="en-US" w:eastAsia="en-AU"/>
              </w:rPr>
              <w:t> </w:t>
            </w:r>
          </w:p>
          <w:p w14:paraId="49BD502A" w14:textId="6D610F47" w:rsidR="00C07FAF" w:rsidRPr="00C07FAF" w:rsidRDefault="00C07FAF" w:rsidP="6FDE39AD">
            <w:pPr>
              <w:spacing w:after="0" w:line="240" w:lineRule="auto"/>
              <w:textAlignment w:val="baseline"/>
              <w:rPr>
                <w:rFonts w:eastAsia="Times New Roman" w:cs="Times New Roman"/>
                <w:color w:val="22272B"/>
                <w:lang w:val="en-US" w:eastAsia="en-AU"/>
              </w:rPr>
            </w:pPr>
            <w:r w:rsidRPr="6FDE39AD">
              <w:rPr>
                <w:rFonts w:eastAsia="Times New Roman" w:cs="Times New Roman"/>
                <w:b/>
                <w:bCs/>
                <w:color w:val="22272B"/>
                <w:lang w:eastAsia="en-AU"/>
              </w:rPr>
              <w:t>At all times, teachers are responsible for the full supervision of their students whilst on excursion at Parliament House.</w:t>
            </w:r>
            <w:r w:rsidRPr="6FDE39AD">
              <w:rPr>
                <w:rFonts w:eastAsia="Times New Roman" w:cs="Times New Roman"/>
                <w:color w:val="22272B"/>
                <w:lang w:val="en-US" w:eastAsia="en-AU"/>
              </w:rPr>
              <w:t> </w:t>
            </w:r>
          </w:p>
          <w:p w14:paraId="4C5E0C64" w14:textId="07544D3A" w:rsidR="00C07FAF" w:rsidRPr="00C07FAF" w:rsidRDefault="00C07FAF" w:rsidP="6FDE39AD">
            <w:pPr>
              <w:spacing w:after="0" w:line="240" w:lineRule="auto"/>
              <w:textAlignment w:val="baseline"/>
              <w:rPr>
                <w:rFonts w:eastAsia="Times New Roman" w:cs="Times New Roman"/>
                <w:color w:val="22272B"/>
                <w:lang w:val="en-US" w:eastAsia="en-AU"/>
              </w:rPr>
            </w:pPr>
          </w:p>
        </w:tc>
      </w:tr>
    </w:tbl>
    <w:p w14:paraId="7105093E" w14:textId="6F83C6F9" w:rsidR="00C07FAF" w:rsidRPr="00C07FAF" w:rsidRDefault="00C07FAF" w:rsidP="00C07FAF">
      <w:pPr>
        <w:spacing w:after="0" w:line="240" w:lineRule="auto"/>
        <w:textAlignment w:val="baseline"/>
        <w:rPr>
          <w:rFonts w:eastAsia="Times New Roman" w:cs="Segoe UI"/>
          <w:color w:val="22272B"/>
          <w:szCs w:val="20"/>
          <w:lang w:eastAsia="en-AU"/>
        </w:rPr>
      </w:pPr>
      <w:r w:rsidRPr="00C07FAF">
        <w:rPr>
          <w:rFonts w:eastAsia="Times New Roman" w:cs="Calibri"/>
          <w:color w:val="FF0000"/>
          <w:szCs w:val="20"/>
          <w:lang w:val="en-US" w:eastAsia="en-AU"/>
        </w:rPr>
        <w:t> </w:t>
      </w:r>
      <w:r w:rsidRPr="00C07FAF">
        <w:rPr>
          <w:rFonts w:eastAsia="Times New Roman" w:cs="Segoe UI"/>
          <w:color w:val="22272B"/>
          <w:szCs w:val="20"/>
          <w:lang w:eastAsia="en-AU"/>
        </w:rPr>
        <w:t> </w:t>
      </w:r>
    </w:p>
    <w:p w14:paraId="694077BF" w14:textId="77777777" w:rsidR="00C07FAF" w:rsidRPr="00C07FAF" w:rsidRDefault="00C07FAF" w:rsidP="00C07FAF">
      <w:pPr>
        <w:numPr>
          <w:ilvl w:val="0"/>
          <w:numId w:val="19"/>
        </w:numPr>
        <w:spacing w:after="0" w:line="240" w:lineRule="auto"/>
        <w:ind w:firstLine="345"/>
        <w:textAlignment w:val="baseline"/>
        <w:rPr>
          <w:rFonts w:eastAsia="Times New Roman" w:cs="Segoe UI"/>
          <w:color w:val="002664"/>
          <w:szCs w:val="20"/>
          <w:lang w:eastAsia="en-AU"/>
        </w:rPr>
      </w:pPr>
      <w:r w:rsidRPr="00C07FAF">
        <w:rPr>
          <w:rFonts w:eastAsia="Times New Roman" w:cs="Segoe UI"/>
          <w:color w:val="002664"/>
          <w:szCs w:val="20"/>
          <w:lang w:eastAsia="en-AU"/>
        </w:rPr>
        <w:t>Risk matrix and evaluation </w:t>
      </w:r>
    </w:p>
    <w:p w14:paraId="693ECDB3" w14:textId="77777777" w:rsidR="00C07FAF" w:rsidRPr="00C07FAF" w:rsidRDefault="00C07FAF" w:rsidP="00C07FAF">
      <w:pPr>
        <w:spacing w:after="0" w:line="240" w:lineRule="auto"/>
        <w:textAlignment w:val="baseline"/>
        <w:rPr>
          <w:rFonts w:eastAsia="Times New Roman" w:cs="Segoe UI"/>
          <w:color w:val="002664"/>
          <w:szCs w:val="20"/>
          <w:lang w:eastAsia="en-AU"/>
        </w:rPr>
      </w:pPr>
      <w:r w:rsidRPr="00C07FAF">
        <w:rPr>
          <w:rFonts w:eastAsia="Times New Roman" w:cs="Segoe UI"/>
          <w:color w:val="002664"/>
          <w:szCs w:val="20"/>
          <w:lang w:eastAsia="en-AU"/>
        </w:rPr>
        <w:t xml:space="preserve">Table </w:t>
      </w:r>
      <w:r w:rsidRPr="00C07FAF">
        <w:rPr>
          <w:rFonts w:eastAsia="Times New Roman" w:cs="Segoe UI"/>
          <w:color w:val="002664"/>
          <w:szCs w:val="20"/>
          <w:shd w:val="clear" w:color="auto" w:fill="E1E3E6"/>
          <w:lang w:eastAsia="en-AU"/>
        </w:rPr>
        <w:t>1</w:t>
      </w:r>
      <w:r w:rsidRPr="00C07FAF">
        <w:rPr>
          <w:rFonts w:eastAsia="Times New Roman" w:cs="Segoe UI"/>
          <w:color w:val="002664"/>
          <w:szCs w:val="20"/>
          <w:lang w:eastAsia="en-AU"/>
        </w:rPr>
        <w:t>: THE WHS RISK MATRIX </w:t>
      </w:r>
    </w:p>
    <w:tbl>
      <w:tblPr>
        <w:tblW w:w="139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385"/>
        <w:gridCol w:w="2075"/>
        <w:gridCol w:w="1966"/>
        <w:gridCol w:w="1997"/>
        <w:gridCol w:w="2035"/>
        <w:gridCol w:w="2091"/>
      </w:tblGrid>
      <w:tr w:rsidR="00C07FAF" w:rsidRPr="00C07FAF" w14:paraId="065C95AD" w14:textId="77777777" w:rsidTr="6FDE39AD">
        <w:trPr>
          <w:trHeight w:val="450"/>
        </w:trPr>
        <w:tc>
          <w:tcPr>
            <w:tcW w:w="3795" w:type="dxa"/>
            <w:gridSpan w:val="2"/>
            <w:tcBorders>
              <w:top w:val="single" w:sz="6" w:space="0" w:color="8CE0FF"/>
              <w:left w:val="single" w:sz="6" w:space="0" w:color="8CE0FF"/>
              <w:bottom w:val="single" w:sz="6" w:space="0" w:color="8CE0FF"/>
              <w:right w:val="single" w:sz="6" w:space="0" w:color="8CE0FF"/>
            </w:tcBorders>
            <w:shd w:val="clear" w:color="auto" w:fill="262654"/>
            <w:hideMark/>
          </w:tcPr>
          <w:p w14:paraId="29663AC6" w14:textId="77777777" w:rsidR="00C07FAF" w:rsidRPr="00C07FAF" w:rsidRDefault="00C07FAF" w:rsidP="6FDE39AD">
            <w:pPr>
              <w:spacing w:after="0" w:line="240" w:lineRule="auto"/>
              <w:textAlignment w:val="baseline"/>
              <w:rPr>
                <w:rFonts w:eastAsia="Times New Roman" w:cs="Times New Roman"/>
                <w:b/>
                <w:bCs/>
                <w:color w:val="FFFFFF" w:themeColor="background1"/>
                <w:sz w:val="18"/>
                <w:szCs w:val="18"/>
                <w:lang w:eastAsia="en-AU"/>
              </w:rPr>
            </w:pPr>
            <w:r w:rsidRPr="6FDE39AD">
              <w:rPr>
                <w:rFonts w:eastAsia="Times New Roman" w:cs="Times New Roman"/>
                <w:b/>
                <w:bCs/>
                <w:color w:val="FFFFFF" w:themeColor="background1"/>
                <w:sz w:val="18"/>
                <w:szCs w:val="18"/>
                <w:lang w:eastAsia="en-AU"/>
              </w:rPr>
              <w:t> </w:t>
            </w:r>
          </w:p>
        </w:tc>
        <w:tc>
          <w:tcPr>
            <w:tcW w:w="10164" w:type="dxa"/>
            <w:gridSpan w:val="5"/>
            <w:tcBorders>
              <w:top w:val="single" w:sz="6" w:space="0" w:color="8CE0FF"/>
              <w:left w:val="single" w:sz="6" w:space="0" w:color="8CE0FF"/>
              <w:bottom w:val="single" w:sz="6" w:space="0" w:color="8CE0FF"/>
              <w:right w:val="single" w:sz="6" w:space="0" w:color="8CE0FF"/>
            </w:tcBorders>
            <w:shd w:val="clear" w:color="auto" w:fill="262654"/>
            <w:hideMark/>
          </w:tcPr>
          <w:p w14:paraId="51E9833D" w14:textId="77777777" w:rsidR="00C07FAF" w:rsidRPr="00C07FAF" w:rsidRDefault="00C07FAF" w:rsidP="6FDE39AD">
            <w:pPr>
              <w:spacing w:after="0" w:line="240" w:lineRule="auto"/>
              <w:textAlignment w:val="baseline"/>
              <w:rPr>
                <w:rFonts w:eastAsia="Times New Roman" w:cs="Times New Roman"/>
                <w:b/>
                <w:bCs/>
                <w:color w:val="FFFFFF" w:themeColor="background1"/>
                <w:sz w:val="18"/>
                <w:szCs w:val="18"/>
                <w:lang w:eastAsia="en-AU"/>
              </w:rPr>
            </w:pPr>
            <w:r w:rsidRPr="6FDE39AD">
              <w:rPr>
                <w:rFonts w:eastAsia="Times New Roman" w:cs="Times New Roman"/>
                <w:b/>
                <w:bCs/>
                <w:color w:val="FFFFFF" w:themeColor="background1"/>
                <w:sz w:val="18"/>
                <w:szCs w:val="18"/>
                <w:lang w:eastAsia="en-AU"/>
              </w:rPr>
              <w:t>CONSEQUENCE (Severity) </w:t>
            </w:r>
          </w:p>
        </w:tc>
      </w:tr>
      <w:tr w:rsidR="00324EBB" w:rsidRPr="00C07FAF" w14:paraId="70D61A07" w14:textId="77777777" w:rsidTr="6FDE39AD">
        <w:trPr>
          <w:trHeight w:val="360"/>
        </w:trPr>
        <w:tc>
          <w:tcPr>
            <w:tcW w:w="3795" w:type="dxa"/>
            <w:gridSpan w:val="2"/>
            <w:vMerge w:val="restart"/>
            <w:tcBorders>
              <w:top w:val="single" w:sz="6" w:space="0" w:color="8CE0FF"/>
              <w:left w:val="single" w:sz="6" w:space="0" w:color="8CE0FF"/>
              <w:bottom w:val="single" w:sz="6" w:space="0" w:color="8CE0FF"/>
              <w:right w:val="single" w:sz="6" w:space="0" w:color="8CE0FF"/>
            </w:tcBorders>
            <w:shd w:val="clear" w:color="auto" w:fill="9BB8D7"/>
            <w:hideMark/>
          </w:tcPr>
          <w:p w14:paraId="28E6D182"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LIKELIHOOD (Probability)</w:t>
            </w:r>
            <w:r w:rsidRPr="6FDE39AD">
              <w:rPr>
                <w:rFonts w:eastAsia="Times New Roman" w:cs="Times New Roman"/>
                <w:color w:val="22272B"/>
                <w:sz w:val="18"/>
                <w:szCs w:val="18"/>
                <w:lang w:eastAsia="en-AU"/>
              </w:rPr>
              <w:t> </w:t>
            </w:r>
          </w:p>
        </w:tc>
        <w:tc>
          <w:tcPr>
            <w:tcW w:w="2075" w:type="dxa"/>
            <w:tcBorders>
              <w:top w:val="single" w:sz="6" w:space="0" w:color="8CE0FF"/>
              <w:left w:val="single" w:sz="6" w:space="0" w:color="8CE0FF"/>
              <w:bottom w:val="single" w:sz="6" w:space="0" w:color="8CE0FF"/>
              <w:right w:val="single" w:sz="6" w:space="0" w:color="8CE0FF"/>
            </w:tcBorders>
            <w:shd w:val="clear" w:color="auto" w:fill="9BB8D7"/>
            <w:hideMark/>
          </w:tcPr>
          <w:p w14:paraId="3A0042E4"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Insignificant</w:t>
            </w:r>
            <w:r w:rsidRPr="6FDE39AD">
              <w:rPr>
                <w:rFonts w:eastAsia="Times New Roman" w:cs="Times New Roman"/>
                <w:color w:val="22272B"/>
                <w:sz w:val="18"/>
                <w:szCs w:val="18"/>
                <w:lang w:eastAsia="en-AU"/>
              </w:rPr>
              <w:t> </w:t>
            </w:r>
          </w:p>
          <w:p w14:paraId="3712F66D"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1</w:t>
            </w:r>
            <w:r w:rsidRPr="6FDE39AD">
              <w:rPr>
                <w:rFonts w:eastAsia="Times New Roman" w:cs="Times New Roman"/>
                <w:color w:val="22272B"/>
                <w:sz w:val="18"/>
                <w:szCs w:val="18"/>
                <w:lang w:eastAsia="en-AU"/>
              </w:rPr>
              <w:t> </w:t>
            </w:r>
          </w:p>
        </w:tc>
        <w:tc>
          <w:tcPr>
            <w:tcW w:w="1966" w:type="dxa"/>
            <w:tcBorders>
              <w:top w:val="single" w:sz="6" w:space="0" w:color="8CE0FF"/>
              <w:left w:val="single" w:sz="6" w:space="0" w:color="8CE0FF"/>
              <w:bottom w:val="single" w:sz="6" w:space="0" w:color="8CE0FF"/>
              <w:right w:val="single" w:sz="6" w:space="0" w:color="8CE0FF"/>
            </w:tcBorders>
            <w:shd w:val="clear" w:color="auto" w:fill="9BB8D7"/>
            <w:hideMark/>
          </w:tcPr>
          <w:p w14:paraId="6D848604"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Minor</w:t>
            </w:r>
            <w:r w:rsidRPr="6FDE39AD">
              <w:rPr>
                <w:rFonts w:eastAsia="Times New Roman" w:cs="Times New Roman"/>
                <w:color w:val="22272B"/>
                <w:sz w:val="18"/>
                <w:szCs w:val="18"/>
                <w:lang w:eastAsia="en-AU"/>
              </w:rPr>
              <w:t> </w:t>
            </w:r>
          </w:p>
          <w:p w14:paraId="1016402A"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2</w:t>
            </w:r>
            <w:r w:rsidRPr="6FDE39AD">
              <w:rPr>
                <w:rFonts w:eastAsia="Times New Roman" w:cs="Times New Roman"/>
                <w:color w:val="22272B"/>
                <w:sz w:val="18"/>
                <w:szCs w:val="18"/>
                <w:lang w:eastAsia="en-AU"/>
              </w:rPr>
              <w:t> </w:t>
            </w:r>
          </w:p>
        </w:tc>
        <w:tc>
          <w:tcPr>
            <w:tcW w:w="1997" w:type="dxa"/>
            <w:tcBorders>
              <w:top w:val="single" w:sz="6" w:space="0" w:color="8CE0FF"/>
              <w:left w:val="single" w:sz="6" w:space="0" w:color="8CE0FF"/>
              <w:bottom w:val="single" w:sz="6" w:space="0" w:color="8CE0FF"/>
              <w:right w:val="single" w:sz="6" w:space="0" w:color="8CE0FF"/>
            </w:tcBorders>
            <w:shd w:val="clear" w:color="auto" w:fill="9BB8D7"/>
            <w:hideMark/>
          </w:tcPr>
          <w:p w14:paraId="40A856B6"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Moderate</w:t>
            </w:r>
            <w:r w:rsidRPr="6FDE39AD">
              <w:rPr>
                <w:rFonts w:eastAsia="Times New Roman" w:cs="Times New Roman"/>
                <w:color w:val="22272B"/>
                <w:sz w:val="18"/>
                <w:szCs w:val="18"/>
                <w:lang w:eastAsia="en-AU"/>
              </w:rPr>
              <w:t> </w:t>
            </w:r>
          </w:p>
          <w:p w14:paraId="15135A96"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3</w:t>
            </w:r>
            <w:r w:rsidRPr="6FDE39AD">
              <w:rPr>
                <w:rFonts w:eastAsia="Times New Roman" w:cs="Times New Roman"/>
                <w:color w:val="22272B"/>
                <w:sz w:val="18"/>
                <w:szCs w:val="18"/>
                <w:lang w:eastAsia="en-AU"/>
              </w:rPr>
              <w:t> </w:t>
            </w:r>
          </w:p>
        </w:tc>
        <w:tc>
          <w:tcPr>
            <w:tcW w:w="2035" w:type="dxa"/>
            <w:tcBorders>
              <w:top w:val="single" w:sz="6" w:space="0" w:color="8CE0FF"/>
              <w:left w:val="single" w:sz="6" w:space="0" w:color="8CE0FF"/>
              <w:bottom w:val="single" w:sz="6" w:space="0" w:color="8CE0FF"/>
              <w:right w:val="single" w:sz="6" w:space="0" w:color="8CE0FF"/>
            </w:tcBorders>
            <w:shd w:val="clear" w:color="auto" w:fill="9BB8D7"/>
            <w:hideMark/>
          </w:tcPr>
          <w:p w14:paraId="2286F77F"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Major</w:t>
            </w:r>
            <w:r w:rsidRPr="6FDE39AD">
              <w:rPr>
                <w:rFonts w:eastAsia="Times New Roman" w:cs="Times New Roman"/>
                <w:color w:val="22272B"/>
                <w:sz w:val="18"/>
                <w:szCs w:val="18"/>
                <w:lang w:eastAsia="en-AU"/>
              </w:rPr>
              <w:t> </w:t>
            </w:r>
          </w:p>
          <w:p w14:paraId="2ED1962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4</w:t>
            </w:r>
            <w:r w:rsidRPr="6FDE39AD">
              <w:rPr>
                <w:rFonts w:eastAsia="Times New Roman" w:cs="Times New Roman"/>
                <w:color w:val="22272B"/>
                <w:sz w:val="18"/>
                <w:szCs w:val="18"/>
                <w:lang w:eastAsia="en-AU"/>
              </w:rPr>
              <w:t> </w:t>
            </w:r>
          </w:p>
        </w:tc>
        <w:tc>
          <w:tcPr>
            <w:tcW w:w="2091" w:type="dxa"/>
            <w:tcBorders>
              <w:top w:val="single" w:sz="6" w:space="0" w:color="8CE0FF"/>
              <w:left w:val="single" w:sz="6" w:space="0" w:color="8CE0FF"/>
              <w:bottom w:val="single" w:sz="6" w:space="0" w:color="8CE0FF"/>
              <w:right w:val="single" w:sz="6" w:space="0" w:color="8CE0FF"/>
            </w:tcBorders>
            <w:shd w:val="clear" w:color="auto" w:fill="9BB8D7"/>
            <w:hideMark/>
          </w:tcPr>
          <w:p w14:paraId="397A604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Critical</w:t>
            </w:r>
            <w:r w:rsidRPr="6FDE39AD">
              <w:rPr>
                <w:rFonts w:eastAsia="Times New Roman" w:cs="Times New Roman"/>
                <w:color w:val="22272B"/>
                <w:sz w:val="18"/>
                <w:szCs w:val="18"/>
                <w:lang w:eastAsia="en-AU"/>
              </w:rPr>
              <w:t> </w:t>
            </w:r>
          </w:p>
          <w:p w14:paraId="26CBBB1D"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5</w:t>
            </w:r>
            <w:r w:rsidRPr="6FDE39AD">
              <w:rPr>
                <w:rFonts w:eastAsia="Times New Roman" w:cs="Times New Roman"/>
                <w:color w:val="22272B"/>
                <w:sz w:val="18"/>
                <w:szCs w:val="18"/>
                <w:lang w:eastAsia="en-AU"/>
              </w:rPr>
              <w:t> </w:t>
            </w:r>
          </w:p>
        </w:tc>
      </w:tr>
      <w:tr w:rsidR="00324EBB" w:rsidRPr="00C07FAF" w14:paraId="03CD57E5" w14:textId="77777777" w:rsidTr="6FDE39AD">
        <w:trPr>
          <w:trHeight w:val="840"/>
        </w:trPr>
        <w:tc>
          <w:tcPr>
            <w:tcW w:w="3795" w:type="dxa"/>
            <w:gridSpan w:val="2"/>
            <w:vMerge/>
            <w:vAlign w:val="center"/>
            <w:hideMark/>
          </w:tcPr>
          <w:p w14:paraId="60B17E38" w14:textId="77777777" w:rsidR="00C07FAF" w:rsidRPr="00C07FAF" w:rsidRDefault="00C07FAF" w:rsidP="00C07FAF">
            <w:pPr>
              <w:spacing w:after="0" w:line="240" w:lineRule="auto"/>
              <w:rPr>
                <w:rFonts w:eastAsia="Times New Roman" w:cs="Times New Roman"/>
                <w:color w:val="22272B"/>
                <w:szCs w:val="20"/>
                <w:lang w:eastAsia="en-AU"/>
              </w:rPr>
            </w:pPr>
          </w:p>
        </w:tc>
        <w:tc>
          <w:tcPr>
            <w:tcW w:w="2075" w:type="dxa"/>
            <w:tcBorders>
              <w:top w:val="single" w:sz="6" w:space="0" w:color="8CE0FF"/>
              <w:left w:val="single" w:sz="6" w:space="0" w:color="8CE0FF"/>
              <w:bottom w:val="single" w:sz="6" w:space="0" w:color="8CE0FF"/>
              <w:right w:val="single" w:sz="6" w:space="0" w:color="8CE0FF"/>
            </w:tcBorders>
            <w:shd w:val="clear" w:color="auto" w:fill="9BB8D7"/>
            <w:hideMark/>
          </w:tcPr>
          <w:p w14:paraId="144417F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No treatment required. </w:t>
            </w:r>
          </w:p>
        </w:tc>
        <w:tc>
          <w:tcPr>
            <w:tcW w:w="1966" w:type="dxa"/>
            <w:tcBorders>
              <w:top w:val="single" w:sz="6" w:space="0" w:color="8CE0FF"/>
              <w:left w:val="single" w:sz="6" w:space="0" w:color="8CE0FF"/>
              <w:bottom w:val="single" w:sz="6" w:space="0" w:color="8CE0FF"/>
              <w:right w:val="single" w:sz="6" w:space="0" w:color="8CE0FF"/>
            </w:tcBorders>
            <w:shd w:val="clear" w:color="auto" w:fill="9BB8D7"/>
            <w:hideMark/>
          </w:tcPr>
          <w:p w14:paraId="13582E9B"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Injury/illness requiring first aid treatment only. </w:t>
            </w:r>
          </w:p>
        </w:tc>
        <w:tc>
          <w:tcPr>
            <w:tcW w:w="1997" w:type="dxa"/>
            <w:tcBorders>
              <w:top w:val="single" w:sz="6" w:space="0" w:color="8CE0FF"/>
              <w:left w:val="single" w:sz="6" w:space="0" w:color="8CE0FF"/>
              <w:bottom w:val="single" w:sz="6" w:space="0" w:color="8CE0FF"/>
              <w:right w:val="single" w:sz="6" w:space="0" w:color="8CE0FF"/>
            </w:tcBorders>
            <w:shd w:val="clear" w:color="auto" w:fill="9BB8D7"/>
            <w:hideMark/>
          </w:tcPr>
          <w:p w14:paraId="3900BBE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Injury/illness requiring hospitalisation on going treatment. </w:t>
            </w:r>
          </w:p>
        </w:tc>
        <w:tc>
          <w:tcPr>
            <w:tcW w:w="2035" w:type="dxa"/>
            <w:tcBorders>
              <w:top w:val="single" w:sz="6" w:space="0" w:color="8CE0FF"/>
              <w:left w:val="single" w:sz="6" w:space="0" w:color="8CE0FF"/>
              <w:bottom w:val="single" w:sz="6" w:space="0" w:color="8CE0FF"/>
              <w:right w:val="single" w:sz="6" w:space="0" w:color="8CE0FF"/>
            </w:tcBorders>
            <w:shd w:val="clear" w:color="auto" w:fill="9BB8D7"/>
            <w:hideMark/>
          </w:tcPr>
          <w:p w14:paraId="6C35BE0C"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Life-threatening injury/illness or multiple hospitalisations. </w:t>
            </w:r>
          </w:p>
        </w:tc>
        <w:tc>
          <w:tcPr>
            <w:tcW w:w="2091" w:type="dxa"/>
            <w:tcBorders>
              <w:top w:val="single" w:sz="6" w:space="0" w:color="8CE0FF"/>
              <w:left w:val="single" w:sz="6" w:space="0" w:color="8CE0FF"/>
              <w:bottom w:val="single" w:sz="6" w:space="0" w:color="8CE0FF"/>
              <w:right w:val="single" w:sz="6" w:space="0" w:color="8CE0FF"/>
            </w:tcBorders>
            <w:shd w:val="clear" w:color="auto" w:fill="9BB8D7"/>
            <w:hideMark/>
          </w:tcPr>
          <w:p w14:paraId="64C8BB7B"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Death or multiple life-threatening injuries. </w:t>
            </w:r>
          </w:p>
        </w:tc>
      </w:tr>
      <w:tr w:rsidR="00C92469" w:rsidRPr="00C07FAF" w14:paraId="2D46F0E2" w14:textId="77777777" w:rsidTr="6FDE39AD">
        <w:trPr>
          <w:trHeight w:val="420"/>
        </w:trPr>
        <w:tc>
          <w:tcPr>
            <w:tcW w:w="1410" w:type="dxa"/>
            <w:tcBorders>
              <w:top w:val="single" w:sz="6" w:space="0" w:color="8CE0FF"/>
              <w:left w:val="single" w:sz="6" w:space="0" w:color="8CE0FF"/>
              <w:bottom w:val="single" w:sz="6" w:space="0" w:color="8CE0FF"/>
              <w:right w:val="single" w:sz="6" w:space="0" w:color="8CE0FF"/>
            </w:tcBorders>
            <w:shd w:val="clear" w:color="auto" w:fill="E8E2E0"/>
            <w:hideMark/>
          </w:tcPr>
          <w:p w14:paraId="77B1A97B"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 xml:space="preserve">Almost certain </w:t>
            </w:r>
            <w:r w:rsidRPr="6FDE39AD">
              <w:rPr>
                <w:rFonts w:eastAsia="Times New Roman" w:cs="Times New Roman"/>
                <w:color w:val="22272B"/>
                <w:sz w:val="18"/>
                <w:szCs w:val="18"/>
                <w:lang w:eastAsia="en-AU"/>
              </w:rPr>
              <w:t> </w:t>
            </w:r>
            <w:r>
              <w:br/>
            </w:r>
            <w:r w:rsidRPr="6FDE39AD">
              <w:rPr>
                <w:rFonts w:eastAsia="Times New Roman" w:cs="Times New Roman"/>
                <w:b/>
                <w:bCs/>
                <w:color w:val="22272B"/>
                <w:sz w:val="18"/>
                <w:szCs w:val="18"/>
                <w:lang w:eastAsia="en-AU"/>
              </w:rPr>
              <w:t>5</w:t>
            </w:r>
            <w:r w:rsidRPr="6FDE39AD">
              <w:rPr>
                <w:rFonts w:eastAsia="Times New Roman" w:cs="Times New Roman"/>
                <w:color w:val="22272B"/>
                <w:sz w:val="18"/>
                <w:szCs w:val="18"/>
                <w:lang w:eastAsia="en-AU"/>
              </w:rPr>
              <w:t> </w:t>
            </w:r>
          </w:p>
        </w:tc>
        <w:tc>
          <w:tcPr>
            <w:tcW w:w="2385" w:type="dxa"/>
            <w:tcBorders>
              <w:top w:val="single" w:sz="6" w:space="0" w:color="8CE0FF"/>
              <w:left w:val="single" w:sz="6" w:space="0" w:color="8CE0FF"/>
              <w:bottom w:val="single" w:sz="6" w:space="0" w:color="8CE0FF"/>
              <w:right w:val="single" w:sz="6" w:space="0" w:color="8CE0FF"/>
            </w:tcBorders>
            <w:shd w:val="clear" w:color="auto" w:fill="E8E2E0"/>
            <w:hideMark/>
          </w:tcPr>
          <w:p w14:paraId="75BFC3D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Expected to occur in most circumstances. </w:t>
            </w:r>
          </w:p>
        </w:tc>
        <w:tc>
          <w:tcPr>
            <w:tcW w:w="2075" w:type="dxa"/>
            <w:tcBorders>
              <w:top w:val="single" w:sz="6" w:space="0" w:color="8CE0FF"/>
              <w:left w:val="single" w:sz="6" w:space="0" w:color="8CE0FF"/>
              <w:bottom w:val="single" w:sz="6" w:space="0" w:color="8CE0FF"/>
              <w:right w:val="single" w:sz="6" w:space="0" w:color="8CE0FF"/>
            </w:tcBorders>
            <w:shd w:val="clear" w:color="auto" w:fill="FFFF00"/>
            <w:hideMark/>
          </w:tcPr>
          <w:p w14:paraId="58C958E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3F63DC7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5 </w:t>
            </w:r>
          </w:p>
        </w:tc>
        <w:tc>
          <w:tcPr>
            <w:tcW w:w="1966"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750CF566"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HIGH </w:t>
            </w:r>
          </w:p>
          <w:p w14:paraId="0D2F5127"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10 </w:t>
            </w:r>
          </w:p>
        </w:tc>
        <w:tc>
          <w:tcPr>
            <w:tcW w:w="1997" w:type="dxa"/>
            <w:tcBorders>
              <w:top w:val="single" w:sz="6" w:space="0" w:color="8CE0FF"/>
              <w:left w:val="single" w:sz="6" w:space="0" w:color="8CE0FF"/>
              <w:bottom w:val="single" w:sz="6" w:space="0" w:color="8CE0FF"/>
              <w:right w:val="single" w:sz="6" w:space="0" w:color="8CE0FF"/>
            </w:tcBorders>
            <w:shd w:val="clear" w:color="auto" w:fill="D7153A"/>
            <w:hideMark/>
          </w:tcPr>
          <w:p w14:paraId="6B490BD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EXTREME </w:t>
            </w:r>
          </w:p>
          <w:p w14:paraId="6C578281"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15 </w:t>
            </w:r>
          </w:p>
        </w:tc>
        <w:tc>
          <w:tcPr>
            <w:tcW w:w="2035" w:type="dxa"/>
            <w:tcBorders>
              <w:top w:val="single" w:sz="6" w:space="0" w:color="8CE0FF"/>
              <w:left w:val="single" w:sz="6" w:space="0" w:color="8CE0FF"/>
              <w:bottom w:val="single" w:sz="6" w:space="0" w:color="8CE0FF"/>
              <w:right w:val="single" w:sz="6" w:space="0" w:color="8CE0FF"/>
            </w:tcBorders>
            <w:shd w:val="clear" w:color="auto" w:fill="D7153A"/>
            <w:hideMark/>
          </w:tcPr>
          <w:p w14:paraId="74367B95"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EXTREME </w:t>
            </w:r>
          </w:p>
          <w:p w14:paraId="692FF28C"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20 </w:t>
            </w:r>
          </w:p>
        </w:tc>
        <w:tc>
          <w:tcPr>
            <w:tcW w:w="2091" w:type="dxa"/>
            <w:tcBorders>
              <w:top w:val="single" w:sz="6" w:space="0" w:color="8CE0FF"/>
              <w:left w:val="single" w:sz="6" w:space="0" w:color="8CE0FF"/>
              <w:bottom w:val="single" w:sz="6" w:space="0" w:color="8CE0FF"/>
              <w:right w:val="single" w:sz="6" w:space="0" w:color="8CE0FF"/>
            </w:tcBorders>
            <w:shd w:val="clear" w:color="auto" w:fill="D7153A"/>
            <w:hideMark/>
          </w:tcPr>
          <w:p w14:paraId="6F78C29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EXTREME </w:t>
            </w:r>
          </w:p>
          <w:p w14:paraId="06CE23FA"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25 </w:t>
            </w:r>
          </w:p>
        </w:tc>
      </w:tr>
      <w:tr w:rsidR="00C92469" w:rsidRPr="00C07FAF" w14:paraId="068DF4CA" w14:textId="77777777" w:rsidTr="6FDE39AD">
        <w:trPr>
          <w:trHeight w:val="420"/>
        </w:trPr>
        <w:tc>
          <w:tcPr>
            <w:tcW w:w="1410" w:type="dxa"/>
            <w:tcBorders>
              <w:top w:val="single" w:sz="6" w:space="0" w:color="8CE0FF"/>
              <w:left w:val="single" w:sz="6" w:space="0" w:color="8CE0FF"/>
              <w:bottom w:val="single" w:sz="6" w:space="0" w:color="8CE0FF"/>
              <w:right w:val="single" w:sz="6" w:space="0" w:color="8CE0FF"/>
            </w:tcBorders>
            <w:shd w:val="clear" w:color="auto" w:fill="E8E2E0"/>
            <w:hideMark/>
          </w:tcPr>
          <w:p w14:paraId="1593D762"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 xml:space="preserve">Likely </w:t>
            </w:r>
            <w:r w:rsidRPr="6FDE39AD">
              <w:rPr>
                <w:rFonts w:eastAsia="Times New Roman" w:cs="Times New Roman"/>
                <w:color w:val="22272B"/>
                <w:sz w:val="18"/>
                <w:szCs w:val="18"/>
                <w:lang w:eastAsia="en-AU"/>
              </w:rPr>
              <w:t> </w:t>
            </w:r>
            <w:r>
              <w:br/>
            </w:r>
            <w:r w:rsidRPr="6FDE39AD">
              <w:rPr>
                <w:rFonts w:eastAsia="Times New Roman" w:cs="Times New Roman"/>
                <w:b/>
                <w:bCs/>
                <w:color w:val="22272B"/>
                <w:sz w:val="18"/>
                <w:szCs w:val="18"/>
                <w:lang w:eastAsia="en-AU"/>
              </w:rPr>
              <w:t>4</w:t>
            </w:r>
            <w:r w:rsidRPr="6FDE39AD">
              <w:rPr>
                <w:rFonts w:eastAsia="Times New Roman" w:cs="Times New Roman"/>
                <w:color w:val="22272B"/>
                <w:sz w:val="18"/>
                <w:szCs w:val="18"/>
                <w:lang w:eastAsia="en-AU"/>
              </w:rPr>
              <w:t> </w:t>
            </w:r>
          </w:p>
        </w:tc>
        <w:tc>
          <w:tcPr>
            <w:tcW w:w="2385" w:type="dxa"/>
            <w:tcBorders>
              <w:top w:val="single" w:sz="6" w:space="0" w:color="8CE0FF"/>
              <w:left w:val="single" w:sz="6" w:space="0" w:color="8CE0FF"/>
              <w:bottom w:val="single" w:sz="6" w:space="0" w:color="8CE0FF"/>
              <w:right w:val="single" w:sz="6" w:space="0" w:color="8CE0FF"/>
            </w:tcBorders>
            <w:shd w:val="clear" w:color="auto" w:fill="E8E2E0"/>
            <w:hideMark/>
          </w:tcPr>
          <w:p w14:paraId="63BA96CD"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High probability of occurring in most circumstances. </w:t>
            </w:r>
          </w:p>
        </w:tc>
        <w:tc>
          <w:tcPr>
            <w:tcW w:w="2075" w:type="dxa"/>
            <w:tcBorders>
              <w:top w:val="single" w:sz="6" w:space="0" w:color="8CE0FF"/>
              <w:left w:val="single" w:sz="6" w:space="0" w:color="8CE0FF"/>
              <w:bottom w:val="single" w:sz="6" w:space="0" w:color="8CE0FF"/>
              <w:right w:val="single" w:sz="6" w:space="0" w:color="8CE0FF"/>
            </w:tcBorders>
            <w:shd w:val="clear" w:color="auto" w:fill="FFFF00"/>
            <w:hideMark/>
          </w:tcPr>
          <w:p w14:paraId="08382C4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6E06CE7E"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4 </w:t>
            </w:r>
          </w:p>
        </w:tc>
        <w:tc>
          <w:tcPr>
            <w:tcW w:w="1966" w:type="dxa"/>
            <w:tcBorders>
              <w:top w:val="single" w:sz="6" w:space="0" w:color="8CE0FF"/>
              <w:left w:val="single" w:sz="6" w:space="0" w:color="8CE0FF"/>
              <w:bottom w:val="single" w:sz="6" w:space="0" w:color="8CE0FF"/>
              <w:right w:val="single" w:sz="6" w:space="0" w:color="8CE0FF"/>
            </w:tcBorders>
            <w:shd w:val="clear" w:color="auto" w:fill="FFFF00"/>
            <w:hideMark/>
          </w:tcPr>
          <w:p w14:paraId="162CB4E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4C24E8F2"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8 </w:t>
            </w:r>
          </w:p>
        </w:tc>
        <w:tc>
          <w:tcPr>
            <w:tcW w:w="1997"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3F095C6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HIGH </w:t>
            </w:r>
          </w:p>
          <w:p w14:paraId="652A1EF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12 </w:t>
            </w:r>
          </w:p>
        </w:tc>
        <w:tc>
          <w:tcPr>
            <w:tcW w:w="2035" w:type="dxa"/>
            <w:tcBorders>
              <w:top w:val="single" w:sz="6" w:space="0" w:color="8CE0FF"/>
              <w:left w:val="single" w:sz="6" w:space="0" w:color="8CE0FF"/>
              <w:bottom w:val="single" w:sz="6" w:space="0" w:color="8CE0FF"/>
              <w:right w:val="single" w:sz="6" w:space="0" w:color="8CE0FF"/>
            </w:tcBorders>
            <w:shd w:val="clear" w:color="auto" w:fill="D7153A"/>
            <w:hideMark/>
          </w:tcPr>
          <w:p w14:paraId="1BF23A14"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EXTREME </w:t>
            </w:r>
          </w:p>
          <w:p w14:paraId="36AAD706"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16 </w:t>
            </w:r>
          </w:p>
        </w:tc>
        <w:tc>
          <w:tcPr>
            <w:tcW w:w="2091" w:type="dxa"/>
            <w:tcBorders>
              <w:top w:val="single" w:sz="6" w:space="0" w:color="8CE0FF"/>
              <w:left w:val="single" w:sz="6" w:space="0" w:color="8CE0FF"/>
              <w:bottom w:val="single" w:sz="6" w:space="0" w:color="8CE0FF"/>
              <w:right w:val="single" w:sz="6" w:space="0" w:color="8CE0FF"/>
            </w:tcBorders>
            <w:shd w:val="clear" w:color="auto" w:fill="D7153A"/>
            <w:hideMark/>
          </w:tcPr>
          <w:p w14:paraId="5307DF24"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EXTREME </w:t>
            </w:r>
          </w:p>
          <w:p w14:paraId="7008395F"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20 </w:t>
            </w:r>
          </w:p>
        </w:tc>
      </w:tr>
      <w:tr w:rsidR="00C92469" w:rsidRPr="00C07FAF" w14:paraId="1BED1513" w14:textId="77777777" w:rsidTr="6FDE39AD">
        <w:trPr>
          <w:trHeight w:val="420"/>
        </w:trPr>
        <w:tc>
          <w:tcPr>
            <w:tcW w:w="1410" w:type="dxa"/>
            <w:tcBorders>
              <w:top w:val="single" w:sz="6" w:space="0" w:color="8CE0FF"/>
              <w:left w:val="single" w:sz="6" w:space="0" w:color="8CE0FF"/>
              <w:bottom w:val="single" w:sz="6" w:space="0" w:color="8CE0FF"/>
              <w:right w:val="single" w:sz="6" w:space="0" w:color="8CE0FF"/>
            </w:tcBorders>
            <w:shd w:val="clear" w:color="auto" w:fill="E8E2E0"/>
            <w:hideMark/>
          </w:tcPr>
          <w:p w14:paraId="0EF4A5DA"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 xml:space="preserve">Possible </w:t>
            </w:r>
            <w:r w:rsidRPr="6FDE39AD">
              <w:rPr>
                <w:rFonts w:eastAsia="Times New Roman" w:cs="Times New Roman"/>
                <w:color w:val="22272B"/>
                <w:sz w:val="18"/>
                <w:szCs w:val="18"/>
                <w:lang w:eastAsia="en-AU"/>
              </w:rPr>
              <w:t> </w:t>
            </w:r>
            <w:r>
              <w:br/>
            </w:r>
            <w:r w:rsidRPr="6FDE39AD">
              <w:rPr>
                <w:rFonts w:eastAsia="Times New Roman" w:cs="Times New Roman"/>
                <w:b/>
                <w:bCs/>
                <w:color w:val="22272B"/>
                <w:sz w:val="18"/>
                <w:szCs w:val="18"/>
                <w:lang w:eastAsia="en-AU"/>
              </w:rPr>
              <w:t>3</w:t>
            </w:r>
            <w:r w:rsidRPr="6FDE39AD">
              <w:rPr>
                <w:rFonts w:eastAsia="Times New Roman" w:cs="Times New Roman"/>
                <w:color w:val="22272B"/>
                <w:sz w:val="18"/>
                <w:szCs w:val="18"/>
                <w:lang w:eastAsia="en-AU"/>
              </w:rPr>
              <w:t> </w:t>
            </w:r>
          </w:p>
        </w:tc>
        <w:tc>
          <w:tcPr>
            <w:tcW w:w="2385" w:type="dxa"/>
            <w:tcBorders>
              <w:top w:val="single" w:sz="6" w:space="0" w:color="8CE0FF"/>
              <w:left w:val="single" w:sz="6" w:space="0" w:color="8CE0FF"/>
              <w:bottom w:val="single" w:sz="6" w:space="0" w:color="8CE0FF"/>
              <w:right w:val="single" w:sz="6" w:space="0" w:color="8CE0FF"/>
            </w:tcBorders>
            <w:shd w:val="clear" w:color="auto" w:fill="E8E2E0"/>
            <w:hideMark/>
          </w:tcPr>
          <w:p w14:paraId="5A8B661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Might occur occasionally. </w:t>
            </w:r>
          </w:p>
        </w:tc>
        <w:tc>
          <w:tcPr>
            <w:tcW w:w="2075" w:type="dxa"/>
            <w:tcBorders>
              <w:top w:val="single" w:sz="6" w:space="0" w:color="8CE0FF"/>
              <w:left w:val="single" w:sz="6" w:space="0" w:color="8CE0FF"/>
              <w:bottom w:val="single" w:sz="6" w:space="0" w:color="8CE0FF"/>
              <w:right w:val="single" w:sz="6" w:space="0" w:color="8CE0FF"/>
            </w:tcBorders>
            <w:shd w:val="clear" w:color="auto" w:fill="92D050"/>
            <w:hideMark/>
          </w:tcPr>
          <w:p w14:paraId="30D7C47D"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LOW </w:t>
            </w:r>
          </w:p>
          <w:p w14:paraId="6099C43A"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3 </w:t>
            </w:r>
          </w:p>
        </w:tc>
        <w:tc>
          <w:tcPr>
            <w:tcW w:w="1966" w:type="dxa"/>
            <w:tcBorders>
              <w:top w:val="single" w:sz="6" w:space="0" w:color="8CE0FF"/>
              <w:left w:val="single" w:sz="6" w:space="0" w:color="8CE0FF"/>
              <w:bottom w:val="single" w:sz="6" w:space="0" w:color="8CE0FF"/>
              <w:right w:val="single" w:sz="6" w:space="0" w:color="8CE0FF"/>
            </w:tcBorders>
            <w:shd w:val="clear" w:color="auto" w:fill="FFFF00"/>
            <w:hideMark/>
          </w:tcPr>
          <w:p w14:paraId="0609D697"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427A197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6 </w:t>
            </w:r>
          </w:p>
        </w:tc>
        <w:tc>
          <w:tcPr>
            <w:tcW w:w="1997"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612F2C4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HIGH </w:t>
            </w:r>
          </w:p>
          <w:p w14:paraId="69C1FE3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9 </w:t>
            </w:r>
          </w:p>
        </w:tc>
        <w:tc>
          <w:tcPr>
            <w:tcW w:w="2035"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5242C286"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HIGH </w:t>
            </w:r>
          </w:p>
          <w:p w14:paraId="662D6525"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12 </w:t>
            </w:r>
          </w:p>
        </w:tc>
        <w:tc>
          <w:tcPr>
            <w:tcW w:w="2091" w:type="dxa"/>
            <w:tcBorders>
              <w:top w:val="single" w:sz="6" w:space="0" w:color="8CE0FF"/>
              <w:left w:val="single" w:sz="6" w:space="0" w:color="8CE0FF"/>
              <w:bottom w:val="single" w:sz="6" w:space="0" w:color="8CE0FF"/>
              <w:right w:val="single" w:sz="6" w:space="0" w:color="8CE0FF"/>
            </w:tcBorders>
            <w:shd w:val="clear" w:color="auto" w:fill="D7153A"/>
            <w:hideMark/>
          </w:tcPr>
          <w:p w14:paraId="768E2DCE"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EXTREME </w:t>
            </w:r>
          </w:p>
          <w:p w14:paraId="4780313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FFFFFF" w:themeColor="background1"/>
                <w:sz w:val="18"/>
                <w:szCs w:val="18"/>
                <w:lang w:eastAsia="en-AU"/>
              </w:rPr>
              <w:t>15 </w:t>
            </w:r>
          </w:p>
        </w:tc>
      </w:tr>
      <w:tr w:rsidR="00C92469" w:rsidRPr="00C07FAF" w14:paraId="1FC52BBD" w14:textId="77777777" w:rsidTr="6FDE39AD">
        <w:trPr>
          <w:trHeight w:val="420"/>
        </w:trPr>
        <w:tc>
          <w:tcPr>
            <w:tcW w:w="1410" w:type="dxa"/>
            <w:tcBorders>
              <w:top w:val="single" w:sz="6" w:space="0" w:color="8CE0FF"/>
              <w:left w:val="single" w:sz="6" w:space="0" w:color="8CE0FF"/>
              <w:bottom w:val="single" w:sz="6" w:space="0" w:color="8CE0FF"/>
              <w:right w:val="single" w:sz="6" w:space="0" w:color="8CE0FF"/>
            </w:tcBorders>
            <w:shd w:val="clear" w:color="auto" w:fill="E8E2E0"/>
            <w:hideMark/>
          </w:tcPr>
          <w:p w14:paraId="714E4AAC"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 xml:space="preserve">Unlikely </w:t>
            </w:r>
            <w:r w:rsidRPr="6FDE39AD">
              <w:rPr>
                <w:rFonts w:eastAsia="Times New Roman" w:cs="Times New Roman"/>
                <w:color w:val="22272B"/>
                <w:sz w:val="18"/>
                <w:szCs w:val="18"/>
                <w:lang w:eastAsia="en-AU"/>
              </w:rPr>
              <w:t> </w:t>
            </w:r>
            <w:r>
              <w:br/>
            </w:r>
            <w:r w:rsidRPr="6FDE39AD">
              <w:rPr>
                <w:rFonts w:eastAsia="Times New Roman" w:cs="Times New Roman"/>
                <w:b/>
                <w:bCs/>
                <w:color w:val="22272B"/>
                <w:sz w:val="18"/>
                <w:szCs w:val="18"/>
                <w:lang w:eastAsia="en-AU"/>
              </w:rPr>
              <w:t>2</w:t>
            </w:r>
            <w:r w:rsidRPr="6FDE39AD">
              <w:rPr>
                <w:rFonts w:eastAsia="Times New Roman" w:cs="Times New Roman"/>
                <w:color w:val="22272B"/>
                <w:sz w:val="18"/>
                <w:szCs w:val="18"/>
                <w:lang w:eastAsia="en-AU"/>
              </w:rPr>
              <w:t> </w:t>
            </w:r>
          </w:p>
        </w:tc>
        <w:tc>
          <w:tcPr>
            <w:tcW w:w="2385" w:type="dxa"/>
            <w:tcBorders>
              <w:top w:val="single" w:sz="6" w:space="0" w:color="8CE0FF"/>
              <w:left w:val="single" w:sz="6" w:space="0" w:color="8CE0FF"/>
              <w:bottom w:val="single" w:sz="6" w:space="0" w:color="8CE0FF"/>
              <w:right w:val="single" w:sz="6" w:space="0" w:color="8CE0FF"/>
            </w:tcBorders>
            <w:shd w:val="clear" w:color="auto" w:fill="E8E2E0"/>
            <w:hideMark/>
          </w:tcPr>
          <w:p w14:paraId="6393A15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Could occur at some time, </w:t>
            </w:r>
          </w:p>
          <w:p w14:paraId="31A1865C"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doubtful. </w:t>
            </w:r>
          </w:p>
        </w:tc>
        <w:tc>
          <w:tcPr>
            <w:tcW w:w="2075" w:type="dxa"/>
            <w:tcBorders>
              <w:top w:val="single" w:sz="6" w:space="0" w:color="8CE0FF"/>
              <w:left w:val="single" w:sz="6" w:space="0" w:color="8CE0FF"/>
              <w:bottom w:val="single" w:sz="6" w:space="0" w:color="8CE0FF"/>
              <w:right w:val="single" w:sz="6" w:space="0" w:color="8CE0FF"/>
            </w:tcBorders>
            <w:shd w:val="clear" w:color="auto" w:fill="92D050"/>
            <w:hideMark/>
          </w:tcPr>
          <w:p w14:paraId="1CAC45A6"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LOW </w:t>
            </w:r>
          </w:p>
          <w:p w14:paraId="17F8BD0F"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2 </w:t>
            </w:r>
          </w:p>
        </w:tc>
        <w:tc>
          <w:tcPr>
            <w:tcW w:w="1966" w:type="dxa"/>
            <w:tcBorders>
              <w:top w:val="single" w:sz="6" w:space="0" w:color="8CE0FF"/>
              <w:left w:val="single" w:sz="6" w:space="0" w:color="8CE0FF"/>
              <w:bottom w:val="single" w:sz="6" w:space="0" w:color="8CE0FF"/>
              <w:right w:val="single" w:sz="6" w:space="0" w:color="8CE0FF"/>
            </w:tcBorders>
            <w:shd w:val="clear" w:color="auto" w:fill="FFFF00"/>
            <w:hideMark/>
          </w:tcPr>
          <w:p w14:paraId="3C79B46D"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240B9A7B"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4 </w:t>
            </w:r>
          </w:p>
        </w:tc>
        <w:tc>
          <w:tcPr>
            <w:tcW w:w="1997" w:type="dxa"/>
            <w:tcBorders>
              <w:top w:val="single" w:sz="6" w:space="0" w:color="8CE0FF"/>
              <w:left w:val="single" w:sz="6" w:space="0" w:color="8CE0FF"/>
              <w:bottom w:val="single" w:sz="6" w:space="0" w:color="8CE0FF"/>
              <w:right w:val="single" w:sz="6" w:space="0" w:color="8CE0FF"/>
            </w:tcBorders>
            <w:shd w:val="clear" w:color="auto" w:fill="FFFF00"/>
            <w:hideMark/>
          </w:tcPr>
          <w:p w14:paraId="6C32353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5D2FE18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6 </w:t>
            </w:r>
          </w:p>
        </w:tc>
        <w:tc>
          <w:tcPr>
            <w:tcW w:w="2035" w:type="dxa"/>
            <w:tcBorders>
              <w:top w:val="single" w:sz="6" w:space="0" w:color="8CE0FF"/>
              <w:left w:val="single" w:sz="6" w:space="0" w:color="8CE0FF"/>
              <w:bottom w:val="single" w:sz="6" w:space="0" w:color="8CE0FF"/>
              <w:right w:val="single" w:sz="6" w:space="0" w:color="8CE0FF"/>
            </w:tcBorders>
            <w:shd w:val="clear" w:color="auto" w:fill="FFFF00"/>
            <w:hideMark/>
          </w:tcPr>
          <w:p w14:paraId="10EC0FED"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4B2BB1B1"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8 </w:t>
            </w:r>
          </w:p>
        </w:tc>
        <w:tc>
          <w:tcPr>
            <w:tcW w:w="2091"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664CAEC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HIGH </w:t>
            </w:r>
          </w:p>
          <w:p w14:paraId="26DA4CE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10 </w:t>
            </w:r>
          </w:p>
        </w:tc>
      </w:tr>
      <w:tr w:rsidR="00C92469" w:rsidRPr="00C07FAF" w14:paraId="4D15B192" w14:textId="77777777" w:rsidTr="6FDE39AD">
        <w:trPr>
          <w:trHeight w:val="420"/>
        </w:trPr>
        <w:tc>
          <w:tcPr>
            <w:tcW w:w="1410" w:type="dxa"/>
            <w:tcBorders>
              <w:top w:val="single" w:sz="6" w:space="0" w:color="8CE0FF"/>
              <w:left w:val="single" w:sz="6" w:space="0" w:color="8CE0FF"/>
              <w:bottom w:val="single" w:sz="6" w:space="0" w:color="8CE0FF"/>
              <w:right w:val="single" w:sz="6" w:space="0" w:color="8CE0FF"/>
            </w:tcBorders>
            <w:shd w:val="clear" w:color="auto" w:fill="E8E2E0"/>
            <w:hideMark/>
          </w:tcPr>
          <w:p w14:paraId="6A2BA1C3"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b/>
                <w:bCs/>
                <w:color w:val="22272B"/>
                <w:sz w:val="18"/>
                <w:szCs w:val="18"/>
                <w:lang w:eastAsia="en-AU"/>
              </w:rPr>
              <w:t xml:space="preserve">Rare </w:t>
            </w:r>
            <w:r w:rsidRPr="6FDE39AD">
              <w:rPr>
                <w:rFonts w:eastAsia="Times New Roman" w:cs="Times New Roman"/>
                <w:color w:val="22272B"/>
                <w:sz w:val="18"/>
                <w:szCs w:val="18"/>
                <w:lang w:eastAsia="en-AU"/>
              </w:rPr>
              <w:t> </w:t>
            </w:r>
            <w:r>
              <w:br/>
            </w:r>
            <w:r w:rsidRPr="6FDE39AD">
              <w:rPr>
                <w:rFonts w:eastAsia="Times New Roman" w:cs="Times New Roman"/>
                <w:b/>
                <w:bCs/>
                <w:color w:val="22272B"/>
                <w:sz w:val="18"/>
                <w:szCs w:val="18"/>
                <w:lang w:eastAsia="en-AU"/>
              </w:rPr>
              <w:t>1</w:t>
            </w:r>
            <w:r w:rsidRPr="6FDE39AD">
              <w:rPr>
                <w:rFonts w:eastAsia="Times New Roman" w:cs="Times New Roman"/>
                <w:color w:val="22272B"/>
                <w:sz w:val="18"/>
                <w:szCs w:val="18"/>
                <w:lang w:eastAsia="en-AU"/>
              </w:rPr>
              <w:t> </w:t>
            </w:r>
          </w:p>
        </w:tc>
        <w:tc>
          <w:tcPr>
            <w:tcW w:w="2385" w:type="dxa"/>
            <w:tcBorders>
              <w:top w:val="single" w:sz="6" w:space="0" w:color="8CE0FF"/>
              <w:left w:val="single" w:sz="6" w:space="0" w:color="8CE0FF"/>
              <w:bottom w:val="single" w:sz="6" w:space="0" w:color="8CE0FF"/>
              <w:right w:val="single" w:sz="6" w:space="0" w:color="8CE0FF"/>
            </w:tcBorders>
            <w:shd w:val="clear" w:color="auto" w:fill="E8E2E0"/>
            <w:hideMark/>
          </w:tcPr>
          <w:p w14:paraId="26E9A735"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May occur but only in </w:t>
            </w:r>
          </w:p>
          <w:p w14:paraId="6CC06F46"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exceptional circumstances. </w:t>
            </w:r>
          </w:p>
        </w:tc>
        <w:tc>
          <w:tcPr>
            <w:tcW w:w="2075" w:type="dxa"/>
            <w:tcBorders>
              <w:top w:val="single" w:sz="6" w:space="0" w:color="8CE0FF"/>
              <w:left w:val="single" w:sz="6" w:space="0" w:color="8CE0FF"/>
              <w:bottom w:val="single" w:sz="6" w:space="0" w:color="8CE0FF"/>
              <w:right w:val="single" w:sz="6" w:space="0" w:color="8CE0FF"/>
            </w:tcBorders>
            <w:shd w:val="clear" w:color="auto" w:fill="92D050"/>
            <w:hideMark/>
          </w:tcPr>
          <w:p w14:paraId="2D79B42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LOW </w:t>
            </w:r>
          </w:p>
          <w:p w14:paraId="310159BE"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1 </w:t>
            </w:r>
          </w:p>
        </w:tc>
        <w:tc>
          <w:tcPr>
            <w:tcW w:w="1966" w:type="dxa"/>
            <w:tcBorders>
              <w:top w:val="single" w:sz="6" w:space="0" w:color="8CE0FF"/>
              <w:left w:val="single" w:sz="6" w:space="0" w:color="8CE0FF"/>
              <w:bottom w:val="single" w:sz="6" w:space="0" w:color="8CE0FF"/>
              <w:right w:val="single" w:sz="6" w:space="0" w:color="8CE0FF"/>
            </w:tcBorders>
            <w:shd w:val="clear" w:color="auto" w:fill="92D050"/>
            <w:hideMark/>
          </w:tcPr>
          <w:p w14:paraId="1BDCA77E"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LOW </w:t>
            </w:r>
          </w:p>
          <w:p w14:paraId="7B123B9A"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2 </w:t>
            </w:r>
          </w:p>
        </w:tc>
        <w:tc>
          <w:tcPr>
            <w:tcW w:w="1997" w:type="dxa"/>
            <w:tcBorders>
              <w:top w:val="single" w:sz="6" w:space="0" w:color="8CE0FF"/>
              <w:left w:val="single" w:sz="6" w:space="0" w:color="8CE0FF"/>
              <w:bottom w:val="single" w:sz="6" w:space="0" w:color="8CE0FF"/>
              <w:right w:val="single" w:sz="6" w:space="0" w:color="8CE0FF"/>
            </w:tcBorders>
            <w:shd w:val="clear" w:color="auto" w:fill="92D050"/>
            <w:hideMark/>
          </w:tcPr>
          <w:p w14:paraId="058570F2"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LOW </w:t>
            </w:r>
          </w:p>
          <w:p w14:paraId="6B4A99E7"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3 </w:t>
            </w:r>
          </w:p>
        </w:tc>
        <w:tc>
          <w:tcPr>
            <w:tcW w:w="2035" w:type="dxa"/>
            <w:tcBorders>
              <w:top w:val="single" w:sz="6" w:space="0" w:color="8CE0FF"/>
              <w:left w:val="single" w:sz="6" w:space="0" w:color="8CE0FF"/>
              <w:bottom w:val="single" w:sz="6" w:space="0" w:color="8CE0FF"/>
              <w:right w:val="single" w:sz="6" w:space="0" w:color="8CE0FF"/>
            </w:tcBorders>
            <w:shd w:val="clear" w:color="auto" w:fill="FFFF00"/>
            <w:hideMark/>
          </w:tcPr>
          <w:p w14:paraId="27FF1048"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7F205A37"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4 </w:t>
            </w:r>
          </w:p>
        </w:tc>
        <w:tc>
          <w:tcPr>
            <w:tcW w:w="2091" w:type="dxa"/>
            <w:tcBorders>
              <w:top w:val="single" w:sz="6" w:space="0" w:color="8CE0FF"/>
              <w:left w:val="single" w:sz="6" w:space="0" w:color="8CE0FF"/>
              <w:bottom w:val="single" w:sz="6" w:space="0" w:color="8CE0FF"/>
              <w:right w:val="single" w:sz="6" w:space="0" w:color="8CE0FF"/>
            </w:tcBorders>
            <w:shd w:val="clear" w:color="auto" w:fill="FFFF00"/>
            <w:hideMark/>
          </w:tcPr>
          <w:p w14:paraId="1731FBCD"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MEDIUM </w:t>
            </w:r>
          </w:p>
          <w:p w14:paraId="739598D9" w14:textId="77777777" w:rsidR="00C07FAF" w:rsidRPr="00C07FAF" w:rsidRDefault="00C07FAF" w:rsidP="6FDE39AD">
            <w:pPr>
              <w:spacing w:after="0" w:line="240" w:lineRule="auto"/>
              <w:textAlignment w:val="baseline"/>
              <w:rPr>
                <w:rFonts w:eastAsia="Times New Roman" w:cs="Times New Roman"/>
                <w:color w:val="22272B"/>
                <w:sz w:val="18"/>
                <w:szCs w:val="18"/>
                <w:lang w:eastAsia="en-AU"/>
              </w:rPr>
            </w:pPr>
            <w:r w:rsidRPr="6FDE39AD">
              <w:rPr>
                <w:rFonts w:eastAsia="Times New Roman" w:cs="Times New Roman"/>
                <w:color w:val="22272B"/>
                <w:sz w:val="18"/>
                <w:szCs w:val="18"/>
                <w:lang w:eastAsia="en-AU"/>
              </w:rPr>
              <w:t>5 </w:t>
            </w:r>
          </w:p>
        </w:tc>
      </w:tr>
    </w:tbl>
    <w:p w14:paraId="544A07E1" w14:textId="77777777" w:rsidR="00C07FAF" w:rsidRPr="00C07FAF" w:rsidRDefault="00C07FAF" w:rsidP="00C07FAF">
      <w:pPr>
        <w:spacing w:after="0" w:line="240" w:lineRule="auto"/>
        <w:textAlignment w:val="baseline"/>
        <w:rPr>
          <w:rFonts w:eastAsia="Times New Roman" w:cs="Segoe UI"/>
          <w:color w:val="002664"/>
          <w:szCs w:val="20"/>
          <w:lang w:eastAsia="en-AU"/>
        </w:rPr>
      </w:pPr>
      <w:r w:rsidRPr="00C07FAF">
        <w:rPr>
          <w:rFonts w:eastAsia="Times New Roman" w:cs="Segoe UI"/>
          <w:color w:val="002664"/>
          <w:szCs w:val="20"/>
          <w:lang w:eastAsia="en-AU"/>
        </w:rPr>
        <w:t> </w:t>
      </w:r>
    </w:p>
    <w:p w14:paraId="371D1469" w14:textId="638220EE" w:rsidR="00C57FA8" w:rsidRDefault="00C07FAF" w:rsidP="00C07FAF">
      <w:pPr>
        <w:spacing w:after="0" w:line="240" w:lineRule="auto"/>
        <w:textAlignment w:val="baseline"/>
        <w:rPr>
          <w:rFonts w:eastAsia="Times New Roman" w:cs="Segoe UI"/>
          <w:color w:val="002664"/>
          <w:szCs w:val="20"/>
          <w:lang w:eastAsia="en-AU"/>
        </w:rPr>
      </w:pPr>
      <w:r w:rsidRPr="00C07FAF">
        <w:rPr>
          <w:rFonts w:eastAsia="Times New Roman" w:cs="Segoe UI"/>
          <w:color w:val="002664"/>
          <w:szCs w:val="20"/>
          <w:lang w:eastAsia="en-AU"/>
        </w:rPr>
        <w:t> </w:t>
      </w:r>
    </w:p>
    <w:p w14:paraId="1236365C" w14:textId="77777777" w:rsidR="00C57FA8" w:rsidRDefault="00C57FA8">
      <w:pPr>
        <w:spacing w:after="0" w:line="240" w:lineRule="auto"/>
        <w:rPr>
          <w:rFonts w:eastAsia="Times New Roman" w:cs="Segoe UI"/>
          <w:color w:val="002664"/>
          <w:szCs w:val="20"/>
          <w:lang w:eastAsia="en-AU"/>
        </w:rPr>
      </w:pPr>
      <w:r>
        <w:rPr>
          <w:rFonts w:eastAsia="Times New Roman" w:cs="Segoe UI"/>
          <w:color w:val="002664"/>
          <w:szCs w:val="20"/>
          <w:lang w:eastAsia="en-AU"/>
        </w:rPr>
        <w:br w:type="page"/>
      </w:r>
    </w:p>
    <w:p w14:paraId="1A2A4ABE" w14:textId="77777777" w:rsidR="00C07FAF" w:rsidRPr="00C07FAF" w:rsidRDefault="00C07FAF" w:rsidP="00C07FAF">
      <w:pPr>
        <w:spacing w:after="0" w:line="240" w:lineRule="auto"/>
        <w:textAlignment w:val="baseline"/>
        <w:rPr>
          <w:rFonts w:eastAsia="Times New Roman" w:cs="Segoe UI"/>
          <w:color w:val="22272B"/>
          <w:szCs w:val="20"/>
          <w:lang w:eastAsia="en-AU"/>
        </w:rPr>
      </w:pPr>
    </w:p>
    <w:p w14:paraId="71A4D988" w14:textId="77777777" w:rsidR="00C07FAF" w:rsidRPr="00C07FAF" w:rsidRDefault="00C07FAF" w:rsidP="00C07FAF">
      <w:pPr>
        <w:spacing w:after="0" w:line="240" w:lineRule="auto"/>
        <w:textAlignment w:val="baseline"/>
        <w:rPr>
          <w:rFonts w:eastAsia="Times New Roman" w:cs="Segoe UI"/>
          <w:color w:val="002664"/>
          <w:szCs w:val="20"/>
          <w:lang w:eastAsia="en-AU"/>
        </w:rPr>
      </w:pPr>
      <w:r w:rsidRPr="00C07FAF">
        <w:rPr>
          <w:rFonts w:eastAsia="Times New Roman" w:cs="Segoe UI"/>
          <w:color w:val="002664"/>
          <w:szCs w:val="20"/>
          <w:lang w:eastAsia="en-AU"/>
        </w:rPr>
        <w:t xml:space="preserve">Table </w:t>
      </w:r>
      <w:r w:rsidRPr="00C07FAF">
        <w:rPr>
          <w:rFonts w:eastAsia="Times New Roman" w:cs="Segoe UI"/>
          <w:color w:val="002664"/>
          <w:szCs w:val="20"/>
          <w:shd w:val="clear" w:color="auto" w:fill="E1E3E6"/>
          <w:lang w:eastAsia="en-AU"/>
        </w:rPr>
        <w:t>2</w:t>
      </w:r>
      <w:r w:rsidRPr="00C07FAF">
        <w:rPr>
          <w:rFonts w:eastAsia="Times New Roman" w:cs="Segoe UI"/>
          <w:color w:val="002664"/>
          <w:szCs w:val="20"/>
          <w:lang w:eastAsia="en-AU"/>
        </w:rPr>
        <w:t>: WHS Risk Evaluation </w:t>
      </w:r>
    </w:p>
    <w:tbl>
      <w:tblPr>
        <w:tblW w:w="13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8"/>
        <w:gridCol w:w="1560"/>
        <w:gridCol w:w="4845"/>
        <w:gridCol w:w="3195"/>
        <w:gridCol w:w="3306"/>
      </w:tblGrid>
      <w:tr w:rsidR="00324EBB" w:rsidRPr="00C07FAF" w14:paraId="637890ED" w14:textId="77777777" w:rsidTr="6FDE39AD">
        <w:trPr>
          <w:trHeight w:val="270"/>
        </w:trPr>
        <w:tc>
          <w:tcPr>
            <w:tcW w:w="1038" w:type="dxa"/>
            <w:tcBorders>
              <w:top w:val="single" w:sz="6" w:space="0" w:color="8CE0FF"/>
              <w:left w:val="single" w:sz="6" w:space="0" w:color="8CE0FF"/>
              <w:bottom w:val="single" w:sz="6" w:space="0" w:color="8CE0FF"/>
              <w:right w:val="single" w:sz="6" w:space="0" w:color="8CE0FF"/>
            </w:tcBorders>
            <w:shd w:val="clear" w:color="auto" w:fill="9BB8D7"/>
            <w:hideMark/>
          </w:tcPr>
          <w:p w14:paraId="5C3A2AFE"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Risk level </w:t>
            </w:r>
          </w:p>
        </w:tc>
        <w:tc>
          <w:tcPr>
            <w:tcW w:w="1560" w:type="dxa"/>
            <w:tcBorders>
              <w:top w:val="single" w:sz="6" w:space="0" w:color="8CE0FF"/>
              <w:left w:val="single" w:sz="6" w:space="0" w:color="8CE0FF"/>
              <w:bottom w:val="single" w:sz="6" w:space="0" w:color="8CE0FF"/>
              <w:right w:val="single" w:sz="6" w:space="0" w:color="8CE0FF"/>
            </w:tcBorders>
            <w:shd w:val="clear" w:color="auto" w:fill="9BB8D7"/>
            <w:hideMark/>
          </w:tcPr>
          <w:p w14:paraId="3E904464"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Acceptability </w:t>
            </w:r>
          </w:p>
        </w:tc>
        <w:tc>
          <w:tcPr>
            <w:tcW w:w="4845" w:type="dxa"/>
            <w:tcBorders>
              <w:top w:val="single" w:sz="6" w:space="0" w:color="8CE0FF"/>
              <w:left w:val="single" w:sz="6" w:space="0" w:color="8CE0FF"/>
              <w:bottom w:val="single" w:sz="6" w:space="0" w:color="8CE0FF"/>
              <w:right w:val="single" w:sz="6" w:space="0" w:color="8CE0FF"/>
            </w:tcBorders>
            <w:shd w:val="clear" w:color="auto" w:fill="9BB8D7"/>
            <w:hideMark/>
          </w:tcPr>
          <w:p w14:paraId="3F9C7C4E"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Priority for action to control risk </w:t>
            </w:r>
          </w:p>
        </w:tc>
        <w:tc>
          <w:tcPr>
            <w:tcW w:w="3195" w:type="dxa"/>
            <w:tcBorders>
              <w:top w:val="single" w:sz="6" w:space="0" w:color="8CE0FF"/>
              <w:left w:val="single" w:sz="6" w:space="0" w:color="8CE0FF"/>
              <w:bottom w:val="single" w:sz="6" w:space="0" w:color="8CE0FF"/>
              <w:right w:val="single" w:sz="6" w:space="0" w:color="8CE0FF"/>
            </w:tcBorders>
            <w:shd w:val="clear" w:color="auto" w:fill="9BB8D7"/>
            <w:hideMark/>
          </w:tcPr>
          <w:p w14:paraId="71599D37"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Sign-Off Authority: Schools </w:t>
            </w:r>
          </w:p>
        </w:tc>
        <w:tc>
          <w:tcPr>
            <w:tcW w:w="3306" w:type="dxa"/>
            <w:tcBorders>
              <w:top w:val="single" w:sz="6" w:space="0" w:color="8CE0FF"/>
              <w:left w:val="single" w:sz="6" w:space="0" w:color="8CE0FF"/>
              <w:bottom w:val="single" w:sz="6" w:space="0" w:color="8CE0FF"/>
              <w:right w:val="single" w:sz="6" w:space="0" w:color="8CE0FF"/>
            </w:tcBorders>
            <w:shd w:val="clear" w:color="auto" w:fill="9BB8D7"/>
            <w:hideMark/>
          </w:tcPr>
          <w:p w14:paraId="15F141DE"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 xml:space="preserve">Sign-Off Authority: </w:t>
            </w:r>
            <w:proofErr w:type="gramStart"/>
            <w:r w:rsidRPr="00C07FAF">
              <w:rPr>
                <w:rFonts w:eastAsia="Times New Roman" w:cs="Times New Roman"/>
                <w:b/>
                <w:bCs/>
                <w:color w:val="22272B"/>
                <w:szCs w:val="20"/>
                <w:lang w:eastAsia="en-AU"/>
              </w:rPr>
              <w:t>Other</w:t>
            </w:r>
            <w:proofErr w:type="gramEnd"/>
            <w:r w:rsidRPr="00C07FAF">
              <w:rPr>
                <w:rFonts w:eastAsia="Times New Roman" w:cs="Times New Roman"/>
                <w:b/>
                <w:bCs/>
                <w:color w:val="22272B"/>
                <w:szCs w:val="20"/>
                <w:lang w:eastAsia="en-AU"/>
              </w:rPr>
              <w:t xml:space="preserve"> workplace </w:t>
            </w:r>
          </w:p>
        </w:tc>
      </w:tr>
      <w:tr w:rsidR="00324EBB" w:rsidRPr="00C07FAF" w14:paraId="7D6B7555" w14:textId="77777777" w:rsidTr="6FDE39AD">
        <w:trPr>
          <w:trHeight w:val="435"/>
        </w:trPr>
        <w:tc>
          <w:tcPr>
            <w:tcW w:w="1038" w:type="dxa"/>
            <w:tcBorders>
              <w:top w:val="single" w:sz="6" w:space="0" w:color="8CE0FF"/>
              <w:left w:val="single" w:sz="6" w:space="0" w:color="8CE0FF"/>
              <w:bottom w:val="single" w:sz="6" w:space="0" w:color="8CE0FF"/>
              <w:right w:val="single" w:sz="6" w:space="0" w:color="8CE0FF"/>
            </w:tcBorders>
            <w:shd w:val="clear" w:color="auto" w:fill="92D050"/>
            <w:hideMark/>
          </w:tcPr>
          <w:p w14:paraId="235CC58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Low</w:t>
            </w:r>
            <w:r w:rsidRPr="00C07FAF">
              <w:rPr>
                <w:rFonts w:eastAsia="Times New Roman" w:cs="Times New Roman"/>
                <w:color w:val="22272B"/>
                <w:szCs w:val="20"/>
                <w:lang w:eastAsia="en-AU"/>
              </w:rPr>
              <w:t> </w:t>
            </w:r>
          </w:p>
          <w:p w14:paraId="3913191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1-3</w:t>
            </w:r>
            <w:r w:rsidRPr="00C07FAF">
              <w:rPr>
                <w:rFonts w:eastAsia="Times New Roman" w:cs="Times New Roman"/>
                <w:color w:val="22272B"/>
                <w:szCs w:val="20"/>
                <w:lang w:eastAsia="en-AU"/>
              </w:rPr>
              <w:t> </w:t>
            </w:r>
          </w:p>
        </w:tc>
        <w:tc>
          <w:tcPr>
            <w:tcW w:w="1560" w:type="dxa"/>
            <w:tcBorders>
              <w:top w:val="single" w:sz="6" w:space="0" w:color="8CE0FF"/>
              <w:left w:val="single" w:sz="6" w:space="0" w:color="8CE0FF"/>
              <w:bottom w:val="single" w:sz="6" w:space="0" w:color="8CE0FF"/>
              <w:right w:val="single" w:sz="6" w:space="0" w:color="8CE0FF"/>
            </w:tcBorders>
            <w:shd w:val="clear" w:color="auto" w:fill="92D050"/>
            <w:hideMark/>
          </w:tcPr>
          <w:p w14:paraId="2CB799D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Acceptable</w:t>
            </w:r>
            <w:r w:rsidRPr="00C07FAF">
              <w:rPr>
                <w:rFonts w:eastAsia="Times New Roman" w:cs="Times New Roman"/>
                <w:color w:val="22272B"/>
                <w:szCs w:val="20"/>
                <w:lang w:eastAsia="en-AU"/>
              </w:rPr>
              <w:t> </w:t>
            </w:r>
          </w:p>
        </w:tc>
        <w:tc>
          <w:tcPr>
            <w:tcW w:w="4845" w:type="dxa"/>
            <w:tcBorders>
              <w:top w:val="single" w:sz="6" w:space="0" w:color="8CE0FF"/>
              <w:left w:val="single" w:sz="6" w:space="0" w:color="8CE0FF"/>
              <w:bottom w:val="single" w:sz="6" w:space="0" w:color="8CE0FF"/>
              <w:right w:val="single" w:sz="6" w:space="0" w:color="8CE0FF"/>
            </w:tcBorders>
            <w:shd w:val="clear" w:color="auto" w:fill="E8E2E0"/>
            <w:hideMark/>
          </w:tcPr>
          <w:p w14:paraId="1A96D12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PROCEED while monitoring existing controls. Manage the exposure to the hazard using existing procedures in consultation with workers and respond to any changes. </w:t>
            </w:r>
          </w:p>
        </w:tc>
        <w:tc>
          <w:tcPr>
            <w:tcW w:w="3195" w:type="dxa"/>
            <w:tcBorders>
              <w:top w:val="single" w:sz="6" w:space="0" w:color="8CE0FF"/>
              <w:left w:val="single" w:sz="6" w:space="0" w:color="8CE0FF"/>
              <w:bottom w:val="single" w:sz="6" w:space="0" w:color="8CE0FF"/>
              <w:right w:val="single" w:sz="6" w:space="0" w:color="8CE0FF"/>
            </w:tcBorders>
            <w:shd w:val="clear" w:color="auto" w:fill="E8E2E0"/>
            <w:hideMark/>
          </w:tcPr>
          <w:p w14:paraId="26E2E0D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Principal or delegate </w:t>
            </w:r>
          </w:p>
        </w:tc>
        <w:tc>
          <w:tcPr>
            <w:tcW w:w="3306" w:type="dxa"/>
            <w:tcBorders>
              <w:top w:val="single" w:sz="6" w:space="0" w:color="8CE0FF"/>
              <w:left w:val="single" w:sz="6" w:space="0" w:color="8CE0FF"/>
              <w:bottom w:val="single" w:sz="6" w:space="0" w:color="8CE0FF"/>
              <w:right w:val="single" w:sz="6" w:space="0" w:color="8CE0FF"/>
            </w:tcBorders>
            <w:shd w:val="clear" w:color="auto" w:fill="E8E2E0"/>
            <w:hideMark/>
          </w:tcPr>
          <w:p w14:paraId="68D98FB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Immediate Supervisor or Workplace Manager </w:t>
            </w:r>
          </w:p>
        </w:tc>
      </w:tr>
      <w:tr w:rsidR="00324EBB" w:rsidRPr="00C07FAF" w14:paraId="1824EB57" w14:textId="77777777" w:rsidTr="6FDE39AD">
        <w:trPr>
          <w:trHeight w:val="705"/>
        </w:trPr>
        <w:tc>
          <w:tcPr>
            <w:tcW w:w="1038" w:type="dxa"/>
            <w:tcBorders>
              <w:top w:val="single" w:sz="6" w:space="0" w:color="8CE0FF"/>
              <w:left w:val="single" w:sz="6" w:space="0" w:color="8CE0FF"/>
              <w:bottom w:val="single" w:sz="6" w:space="0" w:color="8CE0FF"/>
              <w:right w:val="single" w:sz="6" w:space="0" w:color="8CE0FF"/>
            </w:tcBorders>
            <w:shd w:val="clear" w:color="auto" w:fill="FFFF00"/>
            <w:hideMark/>
          </w:tcPr>
          <w:p w14:paraId="1E8148E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Medium</w:t>
            </w:r>
            <w:r w:rsidRPr="00C07FAF">
              <w:rPr>
                <w:rFonts w:eastAsia="Times New Roman" w:cs="Times New Roman"/>
                <w:color w:val="22272B"/>
                <w:szCs w:val="20"/>
                <w:lang w:eastAsia="en-AU"/>
              </w:rPr>
              <w:t> </w:t>
            </w:r>
          </w:p>
          <w:p w14:paraId="60D56AC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4-8</w:t>
            </w:r>
            <w:r w:rsidRPr="00C07FAF">
              <w:rPr>
                <w:rFonts w:eastAsia="Times New Roman" w:cs="Times New Roman"/>
                <w:color w:val="22272B"/>
                <w:szCs w:val="20"/>
                <w:lang w:eastAsia="en-AU"/>
              </w:rPr>
              <w:t> </w:t>
            </w:r>
          </w:p>
        </w:tc>
        <w:tc>
          <w:tcPr>
            <w:tcW w:w="1560" w:type="dxa"/>
            <w:tcBorders>
              <w:top w:val="single" w:sz="6" w:space="0" w:color="8CE0FF"/>
              <w:left w:val="single" w:sz="6" w:space="0" w:color="8CE0FF"/>
              <w:bottom w:val="single" w:sz="6" w:space="0" w:color="8CE0FF"/>
              <w:right w:val="single" w:sz="6" w:space="0" w:color="8CE0FF"/>
            </w:tcBorders>
            <w:shd w:val="clear" w:color="auto" w:fill="FFFF00"/>
            <w:hideMark/>
          </w:tcPr>
          <w:p w14:paraId="766D3C7C"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Tolerable</w:t>
            </w:r>
            <w:r w:rsidRPr="00C07FAF">
              <w:rPr>
                <w:rFonts w:eastAsia="Times New Roman" w:cs="Times New Roman"/>
                <w:color w:val="22272B"/>
                <w:szCs w:val="20"/>
                <w:lang w:eastAsia="en-AU"/>
              </w:rPr>
              <w:t> </w:t>
            </w:r>
          </w:p>
        </w:tc>
        <w:tc>
          <w:tcPr>
            <w:tcW w:w="4845" w:type="dxa"/>
            <w:tcBorders>
              <w:top w:val="single" w:sz="6" w:space="0" w:color="8CE0FF"/>
              <w:left w:val="single" w:sz="6" w:space="0" w:color="8CE0FF"/>
              <w:bottom w:val="single" w:sz="6" w:space="0" w:color="8CE0FF"/>
              <w:right w:val="single" w:sz="6" w:space="0" w:color="8CE0FF"/>
            </w:tcBorders>
            <w:shd w:val="clear" w:color="auto" w:fill="E8E2E0"/>
            <w:hideMark/>
          </w:tcPr>
          <w:p w14:paraId="57B6611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PROCEED with the activity and/or allow the hazard to persist only after identifying and implementing any additional controls reasonably practicable. Monitor all controls and manage the exposure to the hazard using existing procedures in consultation with workers and respond to any changes. </w:t>
            </w:r>
          </w:p>
        </w:tc>
        <w:tc>
          <w:tcPr>
            <w:tcW w:w="3195" w:type="dxa"/>
            <w:tcBorders>
              <w:top w:val="single" w:sz="6" w:space="0" w:color="8CE0FF"/>
              <w:left w:val="single" w:sz="6" w:space="0" w:color="8CE0FF"/>
              <w:bottom w:val="single" w:sz="6" w:space="0" w:color="8CE0FF"/>
              <w:right w:val="single" w:sz="6" w:space="0" w:color="8CE0FF"/>
            </w:tcBorders>
            <w:shd w:val="clear" w:color="auto" w:fill="E8E2E0"/>
            <w:hideMark/>
          </w:tcPr>
          <w:p w14:paraId="0AB7E64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School Principal or delegate </w:t>
            </w:r>
          </w:p>
        </w:tc>
        <w:tc>
          <w:tcPr>
            <w:tcW w:w="3306" w:type="dxa"/>
            <w:tcBorders>
              <w:top w:val="single" w:sz="6" w:space="0" w:color="8CE0FF"/>
              <w:left w:val="single" w:sz="6" w:space="0" w:color="8CE0FF"/>
              <w:bottom w:val="single" w:sz="6" w:space="0" w:color="8CE0FF"/>
              <w:right w:val="single" w:sz="6" w:space="0" w:color="8CE0FF"/>
            </w:tcBorders>
            <w:shd w:val="clear" w:color="auto" w:fill="E8E2E0"/>
            <w:hideMark/>
          </w:tcPr>
          <w:p w14:paraId="4C09343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Senior Manager or Director </w:t>
            </w:r>
          </w:p>
        </w:tc>
      </w:tr>
      <w:tr w:rsidR="00324EBB" w:rsidRPr="00C07FAF" w14:paraId="6161CCE7" w14:textId="77777777" w:rsidTr="6FDE39AD">
        <w:trPr>
          <w:trHeight w:val="255"/>
        </w:trPr>
        <w:tc>
          <w:tcPr>
            <w:tcW w:w="1038"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5B65156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High</w:t>
            </w:r>
            <w:r w:rsidRPr="00C07FAF">
              <w:rPr>
                <w:rFonts w:eastAsia="Times New Roman" w:cs="Times New Roman"/>
                <w:color w:val="22272B"/>
                <w:szCs w:val="20"/>
                <w:lang w:eastAsia="en-AU"/>
              </w:rPr>
              <w:t> </w:t>
            </w:r>
          </w:p>
          <w:p w14:paraId="4FF34EC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9-14</w:t>
            </w:r>
            <w:r w:rsidRPr="00C07FAF">
              <w:rPr>
                <w:rFonts w:eastAsia="Times New Roman" w:cs="Times New Roman"/>
                <w:color w:val="22272B"/>
                <w:szCs w:val="20"/>
                <w:lang w:eastAsia="en-AU"/>
              </w:rPr>
              <w:t> </w:t>
            </w:r>
          </w:p>
        </w:tc>
        <w:tc>
          <w:tcPr>
            <w:tcW w:w="1560"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44234A1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Unacceptable</w:t>
            </w:r>
            <w:r w:rsidRPr="00C07FAF">
              <w:rPr>
                <w:rFonts w:eastAsia="Times New Roman" w:cs="Times New Roman"/>
                <w:color w:val="22272B"/>
                <w:szCs w:val="20"/>
                <w:lang w:eastAsia="en-AU"/>
              </w:rPr>
              <w:t> </w:t>
            </w:r>
          </w:p>
        </w:tc>
        <w:tc>
          <w:tcPr>
            <w:tcW w:w="4845" w:type="dxa"/>
            <w:tcBorders>
              <w:top w:val="single" w:sz="6" w:space="0" w:color="8CE0FF"/>
              <w:left w:val="single" w:sz="6" w:space="0" w:color="8CE0FF"/>
              <w:bottom w:val="single" w:sz="6" w:space="0" w:color="8CE0FF"/>
              <w:right w:val="single" w:sz="6" w:space="0" w:color="8CE0FF"/>
            </w:tcBorders>
            <w:shd w:val="clear" w:color="auto" w:fill="E8E2E0"/>
            <w:hideMark/>
          </w:tcPr>
          <w:p w14:paraId="18DE4DF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D7153A"/>
                <w:szCs w:val="20"/>
                <w:lang w:eastAsia="en-AU"/>
              </w:rPr>
              <w:t>DO NOT PROCEED</w:t>
            </w:r>
            <w:r w:rsidRPr="00C07FAF">
              <w:rPr>
                <w:rFonts w:eastAsia="Times New Roman" w:cs="Times New Roman"/>
                <w:color w:val="D7153A"/>
                <w:szCs w:val="20"/>
                <w:lang w:eastAsia="en-AU"/>
              </w:rPr>
              <w:t xml:space="preserve"> </w:t>
            </w:r>
            <w:r w:rsidRPr="00C07FAF">
              <w:rPr>
                <w:rFonts w:eastAsia="Times New Roman" w:cs="Times New Roman"/>
                <w:color w:val="22272B"/>
                <w:szCs w:val="20"/>
                <w:lang w:eastAsia="en-AU"/>
              </w:rPr>
              <w:t>and/or allow the hazard to persist until all risks/hazards are identified and the most effective control methods are documented in a risk assessment. Seek support from the workplace manager and WHS Advisor or the Incident Report and Support Hotline. </w:t>
            </w:r>
          </w:p>
        </w:tc>
        <w:tc>
          <w:tcPr>
            <w:tcW w:w="3195" w:type="dxa"/>
            <w:tcBorders>
              <w:top w:val="single" w:sz="6" w:space="0" w:color="8CE0FF"/>
              <w:left w:val="single" w:sz="6" w:space="0" w:color="8CE0FF"/>
              <w:bottom w:val="single" w:sz="6" w:space="0" w:color="8CE0FF"/>
              <w:right w:val="single" w:sz="6" w:space="0" w:color="8CE0FF"/>
            </w:tcBorders>
            <w:shd w:val="clear" w:color="auto" w:fill="E8E2E0"/>
            <w:hideMark/>
          </w:tcPr>
          <w:p w14:paraId="2361CF01"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Principal to sign off. </w:t>
            </w:r>
            <w:r w:rsidRPr="00C07FAF">
              <w:rPr>
                <w:rFonts w:eastAsia="Times New Roman" w:cs="Times New Roman"/>
                <w:color w:val="22272B"/>
                <w:szCs w:val="20"/>
                <w:lang w:eastAsia="en-AU"/>
              </w:rPr>
              <w:br/>
              <w:t>Principal to talk to staff about eliminating or reducing the risk, and contact: </w:t>
            </w:r>
          </w:p>
          <w:p w14:paraId="7A4F1DC5" w14:textId="77777777" w:rsidR="00C07FAF" w:rsidRPr="00C07FAF" w:rsidRDefault="00C07FAF" w:rsidP="00C07FAF">
            <w:pPr>
              <w:numPr>
                <w:ilvl w:val="0"/>
                <w:numId w:val="20"/>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Health, Safety &amp; Staff Wellbeing Directorate for review </w:t>
            </w:r>
          </w:p>
          <w:p w14:paraId="4836088D" w14:textId="77777777" w:rsidR="00C07FAF" w:rsidRPr="00C07FAF" w:rsidRDefault="00C07FAF" w:rsidP="00C07FAF">
            <w:pPr>
              <w:numPr>
                <w:ilvl w:val="0"/>
                <w:numId w:val="21"/>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Legal as required. </w:t>
            </w:r>
          </w:p>
        </w:tc>
        <w:tc>
          <w:tcPr>
            <w:tcW w:w="3306" w:type="dxa"/>
            <w:tcBorders>
              <w:top w:val="single" w:sz="6" w:space="0" w:color="8CE0FF"/>
              <w:left w:val="single" w:sz="6" w:space="0" w:color="8CE0FF"/>
              <w:bottom w:val="single" w:sz="6" w:space="0" w:color="8CE0FF"/>
              <w:right w:val="single" w:sz="6" w:space="0" w:color="8CE0FF"/>
            </w:tcBorders>
            <w:shd w:val="clear" w:color="auto" w:fill="E8E2E0"/>
            <w:hideMark/>
          </w:tcPr>
          <w:p w14:paraId="5BF2D7F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Executive Director or delegate to talk to staff about eliminating or reducing the risk and contact: </w:t>
            </w:r>
          </w:p>
          <w:p w14:paraId="0E5441A1" w14:textId="77777777" w:rsidR="00C07FAF" w:rsidRPr="00C07FAF" w:rsidRDefault="00C07FAF" w:rsidP="00C07FAF">
            <w:pPr>
              <w:numPr>
                <w:ilvl w:val="0"/>
                <w:numId w:val="22"/>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Health, Safety &amp; Staff Wellbeing Directorate for review </w:t>
            </w:r>
          </w:p>
          <w:p w14:paraId="51666C9E" w14:textId="77777777" w:rsidR="00C07FAF" w:rsidRPr="00C07FAF" w:rsidRDefault="00C07FAF" w:rsidP="00C07FAF">
            <w:pPr>
              <w:numPr>
                <w:ilvl w:val="0"/>
                <w:numId w:val="23"/>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Legal as required. </w:t>
            </w:r>
          </w:p>
        </w:tc>
      </w:tr>
      <w:tr w:rsidR="00324EBB" w:rsidRPr="00C07FAF" w14:paraId="6C8CA0F2" w14:textId="77777777" w:rsidTr="6FDE39AD">
        <w:trPr>
          <w:trHeight w:val="990"/>
        </w:trPr>
        <w:tc>
          <w:tcPr>
            <w:tcW w:w="1038" w:type="dxa"/>
            <w:tcBorders>
              <w:top w:val="single" w:sz="6" w:space="0" w:color="8CE0FF"/>
              <w:left w:val="single" w:sz="6" w:space="0" w:color="8CE0FF"/>
              <w:bottom w:val="single" w:sz="6" w:space="0" w:color="8CE0FF"/>
              <w:right w:val="single" w:sz="6" w:space="0" w:color="8CE0FF"/>
            </w:tcBorders>
            <w:shd w:val="clear" w:color="auto" w:fill="D7153A"/>
            <w:hideMark/>
          </w:tcPr>
          <w:p w14:paraId="7FFE9C25"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FFFFFF"/>
                <w:szCs w:val="20"/>
                <w:lang w:eastAsia="en-AU"/>
              </w:rPr>
              <w:t>Extreme</w:t>
            </w:r>
            <w:r w:rsidRPr="00C07FAF">
              <w:rPr>
                <w:rFonts w:eastAsia="Times New Roman" w:cs="Times New Roman"/>
                <w:color w:val="FFFFFF"/>
                <w:szCs w:val="20"/>
                <w:lang w:eastAsia="en-AU"/>
              </w:rPr>
              <w:t> </w:t>
            </w:r>
          </w:p>
          <w:p w14:paraId="65B93CA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FFFFFF"/>
                <w:szCs w:val="20"/>
                <w:lang w:eastAsia="en-AU"/>
              </w:rPr>
              <w:t>15+</w:t>
            </w:r>
            <w:r w:rsidRPr="00C07FAF">
              <w:rPr>
                <w:rFonts w:eastAsia="Times New Roman" w:cs="Times New Roman"/>
                <w:color w:val="FFFFFF"/>
                <w:szCs w:val="20"/>
                <w:lang w:eastAsia="en-AU"/>
              </w:rPr>
              <w:t> </w:t>
            </w:r>
          </w:p>
        </w:tc>
        <w:tc>
          <w:tcPr>
            <w:tcW w:w="1560" w:type="dxa"/>
            <w:tcBorders>
              <w:top w:val="single" w:sz="6" w:space="0" w:color="8CE0FF"/>
              <w:left w:val="single" w:sz="6" w:space="0" w:color="8CE0FF"/>
              <w:bottom w:val="single" w:sz="6" w:space="0" w:color="8CE0FF"/>
              <w:right w:val="single" w:sz="6" w:space="0" w:color="8CE0FF"/>
            </w:tcBorders>
            <w:shd w:val="clear" w:color="auto" w:fill="D7153A"/>
            <w:hideMark/>
          </w:tcPr>
          <w:p w14:paraId="0E591E1A"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FFFFFF"/>
                <w:szCs w:val="20"/>
                <w:lang w:eastAsia="en-AU"/>
              </w:rPr>
              <w:t>Unacceptable</w:t>
            </w:r>
            <w:r w:rsidRPr="00C07FAF">
              <w:rPr>
                <w:rFonts w:eastAsia="Times New Roman" w:cs="Times New Roman"/>
                <w:color w:val="FFFFFF"/>
                <w:szCs w:val="20"/>
                <w:lang w:eastAsia="en-AU"/>
              </w:rPr>
              <w:t> </w:t>
            </w:r>
          </w:p>
        </w:tc>
        <w:tc>
          <w:tcPr>
            <w:tcW w:w="4845" w:type="dxa"/>
            <w:tcBorders>
              <w:top w:val="single" w:sz="6" w:space="0" w:color="8CE0FF"/>
              <w:left w:val="single" w:sz="6" w:space="0" w:color="8CE0FF"/>
              <w:bottom w:val="single" w:sz="6" w:space="0" w:color="8CE0FF"/>
              <w:right w:val="single" w:sz="6" w:space="0" w:color="8CE0FF"/>
            </w:tcBorders>
            <w:shd w:val="clear" w:color="auto" w:fill="E8E2E0"/>
            <w:hideMark/>
          </w:tcPr>
          <w:p w14:paraId="0BE484D8"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D7153A"/>
                <w:szCs w:val="20"/>
                <w:lang w:eastAsia="en-AU"/>
              </w:rPr>
              <w:t>STOP IMMEDIATELY</w:t>
            </w:r>
            <w:r w:rsidRPr="00C07FAF">
              <w:rPr>
                <w:rFonts w:eastAsia="Times New Roman" w:cs="Times New Roman"/>
                <w:color w:val="D7153A"/>
                <w:szCs w:val="20"/>
                <w:lang w:eastAsia="en-AU"/>
              </w:rPr>
              <w:t xml:space="preserve"> </w:t>
            </w:r>
            <w:r w:rsidRPr="00C07FAF">
              <w:rPr>
                <w:rFonts w:eastAsia="Times New Roman" w:cs="Times New Roman"/>
                <w:color w:val="22272B"/>
                <w:szCs w:val="20"/>
                <w:lang w:eastAsia="en-AU"/>
              </w:rPr>
              <w:t>and contact your WHS Advisor or the Incident Report and Support Hotline to plan a coordinated response in consultation with key subject matter experts to eliminate or control exposure to the hazard. </w:t>
            </w:r>
          </w:p>
        </w:tc>
        <w:tc>
          <w:tcPr>
            <w:tcW w:w="3195" w:type="dxa"/>
            <w:tcBorders>
              <w:top w:val="single" w:sz="6" w:space="0" w:color="8CE0FF"/>
              <w:left w:val="single" w:sz="6" w:space="0" w:color="8CE0FF"/>
              <w:bottom w:val="single" w:sz="6" w:space="0" w:color="8CE0FF"/>
              <w:right w:val="single" w:sz="6" w:space="0" w:color="8CE0FF"/>
            </w:tcBorders>
            <w:shd w:val="clear" w:color="auto" w:fill="E8E2E0"/>
            <w:hideMark/>
          </w:tcPr>
          <w:p w14:paraId="58C90B30"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Principal to advise staff about eliminating or reducing the risk, and contact: </w:t>
            </w:r>
          </w:p>
          <w:p w14:paraId="33BF1D89" w14:textId="77777777" w:rsidR="00C07FAF" w:rsidRPr="00C07FAF" w:rsidRDefault="00C07FAF" w:rsidP="00C07FAF">
            <w:pPr>
              <w:numPr>
                <w:ilvl w:val="0"/>
                <w:numId w:val="24"/>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Director Educational Leadership for review  </w:t>
            </w:r>
          </w:p>
          <w:p w14:paraId="45DCD63A" w14:textId="77777777" w:rsidR="00C07FAF" w:rsidRPr="00C07FAF" w:rsidRDefault="00C07FAF" w:rsidP="00C07FAF">
            <w:pPr>
              <w:numPr>
                <w:ilvl w:val="0"/>
                <w:numId w:val="25"/>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Health, Safety &amp; Staff Wellbeing Directorate for review </w:t>
            </w:r>
          </w:p>
          <w:p w14:paraId="44135785" w14:textId="77777777" w:rsidR="00C07FAF" w:rsidRPr="00C07FAF" w:rsidRDefault="00C07FAF" w:rsidP="00C07FAF">
            <w:pPr>
              <w:numPr>
                <w:ilvl w:val="0"/>
                <w:numId w:val="26"/>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Legal as required. </w:t>
            </w:r>
          </w:p>
        </w:tc>
        <w:tc>
          <w:tcPr>
            <w:tcW w:w="3306" w:type="dxa"/>
            <w:tcBorders>
              <w:top w:val="single" w:sz="6" w:space="0" w:color="8CE0FF"/>
              <w:left w:val="single" w:sz="6" w:space="0" w:color="8CE0FF"/>
              <w:bottom w:val="single" w:sz="6" w:space="0" w:color="8CE0FF"/>
              <w:right w:val="single" w:sz="6" w:space="0" w:color="8CE0FF"/>
            </w:tcBorders>
            <w:shd w:val="clear" w:color="auto" w:fill="E8E2E0"/>
            <w:hideMark/>
          </w:tcPr>
          <w:p w14:paraId="35116B19"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Executive Director or delegate to advise staff about eliminating or reducing the risk, and contact: </w:t>
            </w:r>
          </w:p>
          <w:p w14:paraId="7846797E" w14:textId="77777777" w:rsidR="00C07FAF" w:rsidRPr="00C07FAF" w:rsidRDefault="00C07FAF" w:rsidP="00C07FAF">
            <w:pPr>
              <w:numPr>
                <w:ilvl w:val="0"/>
                <w:numId w:val="27"/>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Health, Safety &amp; Staff Wellbeing Directorate for review </w:t>
            </w:r>
          </w:p>
          <w:p w14:paraId="42AFC7B1" w14:textId="77777777" w:rsidR="00C07FAF" w:rsidRPr="00C07FAF" w:rsidRDefault="00C07FAF" w:rsidP="00C07FAF">
            <w:pPr>
              <w:numPr>
                <w:ilvl w:val="0"/>
                <w:numId w:val="28"/>
              </w:numPr>
              <w:spacing w:after="0" w:line="240" w:lineRule="auto"/>
              <w:ind w:firstLine="0"/>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Legal as required. </w:t>
            </w:r>
          </w:p>
        </w:tc>
      </w:tr>
    </w:tbl>
    <w:p w14:paraId="6A076756" w14:textId="1FE699F9" w:rsidR="00C57FA8" w:rsidRDefault="00C07FAF" w:rsidP="00C07FAF">
      <w:pPr>
        <w:spacing w:after="0" w:line="240" w:lineRule="auto"/>
        <w:textAlignment w:val="baseline"/>
        <w:rPr>
          <w:rFonts w:eastAsia="Times New Roman" w:cs="Segoe UI"/>
          <w:color w:val="22272B"/>
          <w:szCs w:val="20"/>
          <w:lang w:eastAsia="en-AU"/>
        </w:rPr>
      </w:pPr>
      <w:r w:rsidRPr="00C07FAF">
        <w:rPr>
          <w:rFonts w:eastAsia="Times New Roman" w:cs="Segoe UI"/>
          <w:color w:val="22272B"/>
          <w:szCs w:val="20"/>
          <w:lang w:eastAsia="en-AU"/>
        </w:rPr>
        <w:t> </w:t>
      </w:r>
    </w:p>
    <w:p w14:paraId="6CADAC7D" w14:textId="77777777" w:rsidR="00C57FA8" w:rsidRDefault="00C57FA8">
      <w:pPr>
        <w:spacing w:after="0" w:line="240" w:lineRule="auto"/>
        <w:rPr>
          <w:rFonts w:eastAsia="Times New Roman" w:cs="Segoe UI"/>
          <w:color w:val="22272B"/>
          <w:szCs w:val="20"/>
          <w:lang w:eastAsia="en-AU"/>
        </w:rPr>
      </w:pPr>
      <w:r>
        <w:rPr>
          <w:rFonts w:eastAsia="Times New Roman" w:cs="Segoe UI"/>
          <w:color w:val="22272B"/>
          <w:szCs w:val="20"/>
          <w:lang w:eastAsia="en-AU"/>
        </w:rPr>
        <w:br w:type="page"/>
      </w:r>
    </w:p>
    <w:p w14:paraId="01E095FC" w14:textId="77777777" w:rsidR="00C07FAF" w:rsidRPr="00C07FAF" w:rsidRDefault="00C07FAF" w:rsidP="00C07FAF">
      <w:pPr>
        <w:spacing w:after="0" w:line="240" w:lineRule="auto"/>
        <w:textAlignment w:val="baseline"/>
        <w:rPr>
          <w:rFonts w:eastAsia="Times New Roman" w:cs="Segoe UI"/>
          <w:color w:val="22272B"/>
          <w:szCs w:val="20"/>
          <w:lang w:eastAsia="en-AU"/>
        </w:rPr>
      </w:pPr>
    </w:p>
    <w:p w14:paraId="39143F29" w14:textId="77777777" w:rsidR="00C07FAF" w:rsidRPr="00C07FAF" w:rsidRDefault="00C07FAF" w:rsidP="00C07FAF">
      <w:pPr>
        <w:numPr>
          <w:ilvl w:val="0"/>
          <w:numId w:val="29"/>
        </w:numPr>
        <w:spacing w:after="0" w:line="240" w:lineRule="auto"/>
        <w:ind w:firstLine="345"/>
        <w:textAlignment w:val="baseline"/>
        <w:rPr>
          <w:rFonts w:eastAsia="Times New Roman" w:cs="Segoe UI"/>
          <w:color w:val="002664"/>
          <w:szCs w:val="20"/>
          <w:lang w:eastAsia="en-AU"/>
        </w:rPr>
      </w:pPr>
      <w:r w:rsidRPr="00C07FAF">
        <w:rPr>
          <w:rFonts w:eastAsia="Times New Roman" w:cs="Segoe UI"/>
          <w:color w:val="002664"/>
          <w:szCs w:val="20"/>
          <w:lang w:eastAsia="en-AU"/>
        </w:rPr>
        <w:t>Hierarchy of controls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1940"/>
        <w:gridCol w:w="4736"/>
        <w:gridCol w:w="4958"/>
      </w:tblGrid>
      <w:tr w:rsidR="00C07FAF" w:rsidRPr="00C07FAF" w14:paraId="30C2FBA2" w14:textId="77777777" w:rsidTr="6FDE39AD">
        <w:trPr>
          <w:trHeight w:val="450"/>
        </w:trPr>
        <w:tc>
          <w:tcPr>
            <w:tcW w:w="2400" w:type="dxa"/>
            <w:tcBorders>
              <w:top w:val="single" w:sz="6" w:space="0" w:color="8CE0FF"/>
              <w:left w:val="single" w:sz="6" w:space="0" w:color="8CE0FF"/>
              <w:bottom w:val="single" w:sz="6" w:space="0" w:color="8CE0FF"/>
              <w:right w:val="single" w:sz="6" w:space="0" w:color="8CE0FF"/>
            </w:tcBorders>
            <w:shd w:val="clear" w:color="auto" w:fill="9BB8D7"/>
            <w:hideMark/>
          </w:tcPr>
          <w:p w14:paraId="58C7D778"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CONTROL </w:t>
            </w:r>
          </w:p>
        </w:tc>
        <w:tc>
          <w:tcPr>
            <w:tcW w:w="1995" w:type="dxa"/>
            <w:tcBorders>
              <w:top w:val="single" w:sz="6" w:space="0" w:color="8CE0FF"/>
              <w:left w:val="single" w:sz="6" w:space="0" w:color="8CE0FF"/>
              <w:bottom w:val="single" w:sz="6" w:space="0" w:color="8CE0FF"/>
              <w:right w:val="single" w:sz="6" w:space="0" w:color="8CE0FF"/>
            </w:tcBorders>
            <w:shd w:val="clear" w:color="auto" w:fill="9BB8D7"/>
            <w:hideMark/>
          </w:tcPr>
          <w:p w14:paraId="05A1ECB1"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EFFECTIVENESS </w:t>
            </w:r>
          </w:p>
        </w:tc>
        <w:tc>
          <w:tcPr>
            <w:tcW w:w="5235" w:type="dxa"/>
            <w:tcBorders>
              <w:top w:val="single" w:sz="6" w:space="0" w:color="8CE0FF"/>
              <w:left w:val="single" w:sz="6" w:space="0" w:color="8CE0FF"/>
              <w:bottom w:val="single" w:sz="6" w:space="0" w:color="8CE0FF"/>
              <w:right w:val="single" w:sz="6" w:space="0" w:color="8CE0FF"/>
            </w:tcBorders>
            <w:shd w:val="clear" w:color="auto" w:fill="9BB8D7"/>
            <w:hideMark/>
          </w:tcPr>
          <w:p w14:paraId="3001EA77"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DESCRIPTION </w:t>
            </w:r>
          </w:p>
        </w:tc>
        <w:tc>
          <w:tcPr>
            <w:tcW w:w="5520" w:type="dxa"/>
            <w:tcBorders>
              <w:top w:val="single" w:sz="6" w:space="0" w:color="8CE0FF"/>
              <w:left w:val="single" w:sz="6" w:space="0" w:color="8CE0FF"/>
              <w:bottom w:val="single" w:sz="6" w:space="0" w:color="8CE0FF"/>
              <w:right w:val="single" w:sz="6" w:space="0" w:color="8CE0FF"/>
            </w:tcBorders>
            <w:shd w:val="clear" w:color="auto" w:fill="9BB8D7"/>
            <w:hideMark/>
          </w:tcPr>
          <w:p w14:paraId="548C987E" w14:textId="77777777" w:rsidR="00C07FAF" w:rsidRPr="00C07FAF" w:rsidRDefault="00C07FAF" w:rsidP="00C07FAF">
            <w:pPr>
              <w:spacing w:after="0" w:line="240" w:lineRule="auto"/>
              <w:textAlignment w:val="baseline"/>
              <w:rPr>
                <w:rFonts w:eastAsia="Times New Roman" w:cs="Times New Roman"/>
                <w:b/>
                <w:bCs/>
                <w:color w:val="22272B"/>
                <w:szCs w:val="20"/>
                <w:lang w:eastAsia="en-AU"/>
              </w:rPr>
            </w:pPr>
            <w:r w:rsidRPr="00C07FAF">
              <w:rPr>
                <w:rFonts w:eastAsia="Times New Roman" w:cs="Times New Roman"/>
                <w:b/>
                <w:bCs/>
                <w:color w:val="22272B"/>
                <w:szCs w:val="20"/>
                <w:lang w:eastAsia="en-AU"/>
              </w:rPr>
              <w:t>EXAMPLES </w:t>
            </w:r>
          </w:p>
        </w:tc>
      </w:tr>
      <w:tr w:rsidR="00C07FAF" w:rsidRPr="00C07FAF" w14:paraId="6135A036" w14:textId="77777777" w:rsidTr="6FDE39AD">
        <w:trPr>
          <w:trHeight w:val="660"/>
        </w:trPr>
        <w:tc>
          <w:tcPr>
            <w:tcW w:w="2400" w:type="dxa"/>
            <w:tcBorders>
              <w:top w:val="single" w:sz="6" w:space="0" w:color="8CE0FF"/>
              <w:left w:val="single" w:sz="6" w:space="0" w:color="8CE0FF"/>
              <w:bottom w:val="single" w:sz="6" w:space="0" w:color="8CE0FF"/>
              <w:right w:val="single" w:sz="6" w:space="0" w:color="8CE0FF"/>
            </w:tcBorders>
            <w:shd w:val="clear" w:color="auto" w:fill="0070C0"/>
            <w:hideMark/>
          </w:tcPr>
          <w:p w14:paraId="433C31D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FFFFFF"/>
                <w:szCs w:val="20"/>
                <w:lang w:eastAsia="en-AU"/>
              </w:rPr>
              <w:t>ELIMINATION</w:t>
            </w:r>
            <w:r w:rsidRPr="00C07FAF">
              <w:rPr>
                <w:rFonts w:eastAsia="Times New Roman" w:cs="Times New Roman"/>
                <w:color w:val="FFFFFF"/>
                <w:szCs w:val="20"/>
                <w:lang w:eastAsia="en-AU"/>
              </w:rPr>
              <w:t> </w:t>
            </w:r>
          </w:p>
        </w:tc>
        <w:tc>
          <w:tcPr>
            <w:tcW w:w="1995" w:type="dxa"/>
            <w:tcBorders>
              <w:top w:val="single" w:sz="6" w:space="0" w:color="8CE0FF"/>
              <w:left w:val="single" w:sz="6" w:space="0" w:color="8CE0FF"/>
              <w:bottom w:val="single" w:sz="6" w:space="0" w:color="8CE0FF"/>
              <w:right w:val="single" w:sz="6" w:space="0" w:color="8CE0FF"/>
            </w:tcBorders>
            <w:shd w:val="clear" w:color="auto" w:fill="0070C0"/>
            <w:hideMark/>
          </w:tcPr>
          <w:p w14:paraId="7751FE71"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FFFFFF"/>
                <w:szCs w:val="20"/>
                <w:lang w:eastAsia="en-AU"/>
              </w:rPr>
              <w:t>BEST</w:t>
            </w:r>
            <w:r w:rsidRPr="00C07FAF">
              <w:rPr>
                <w:rFonts w:eastAsia="Times New Roman" w:cs="Times New Roman"/>
                <w:color w:val="FFFFFF"/>
                <w:szCs w:val="20"/>
                <w:lang w:eastAsia="en-AU"/>
              </w:rPr>
              <w:t> </w:t>
            </w:r>
          </w:p>
        </w:tc>
        <w:tc>
          <w:tcPr>
            <w:tcW w:w="5235" w:type="dxa"/>
            <w:tcBorders>
              <w:top w:val="single" w:sz="6" w:space="0" w:color="8CE0FF"/>
              <w:left w:val="single" w:sz="6" w:space="0" w:color="8CE0FF"/>
              <w:bottom w:val="single" w:sz="6" w:space="0" w:color="8CE0FF"/>
              <w:right w:val="single" w:sz="6" w:space="0" w:color="8CE0FF"/>
            </w:tcBorders>
            <w:shd w:val="clear" w:color="auto" w:fill="E8E2E0"/>
            <w:hideMark/>
          </w:tcPr>
          <w:p w14:paraId="1F9B2B5D"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Eliminate</w:t>
            </w:r>
            <w:r w:rsidRPr="00C07FAF">
              <w:rPr>
                <w:rFonts w:eastAsia="Times New Roman" w:cs="Times New Roman"/>
                <w:color w:val="22272B"/>
                <w:szCs w:val="20"/>
                <w:lang w:eastAsia="en-AU"/>
              </w:rPr>
              <w:t xml:space="preserve"> the hazard entirely. </w:t>
            </w:r>
          </w:p>
        </w:tc>
        <w:tc>
          <w:tcPr>
            <w:tcW w:w="5520" w:type="dxa"/>
            <w:tcBorders>
              <w:top w:val="single" w:sz="6" w:space="0" w:color="8CE0FF"/>
              <w:left w:val="single" w:sz="6" w:space="0" w:color="8CE0FF"/>
              <w:bottom w:val="single" w:sz="6" w:space="0" w:color="8CE0FF"/>
              <w:right w:val="single" w:sz="6" w:space="0" w:color="8CE0FF"/>
            </w:tcBorders>
            <w:shd w:val="clear" w:color="auto" w:fill="E8E2E0"/>
            <w:hideMark/>
          </w:tcPr>
          <w:p w14:paraId="1EDB616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Eliminating the risk of a fall from height by doing the work at ground level. </w:t>
            </w:r>
          </w:p>
        </w:tc>
      </w:tr>
      <w:tr w:rsidR="00C07FAF" w:rsidRPr="00C07FAF" w14:paraId="279A310C" w14:textId="77777777" w:rsidTr="6FDE39AD">
        <w:trPr>
          <w:trHeight w:val="660"/>
        </w:trPr>
        <w:tc>
          <w:tcPr>
            <w:tcW w:w="2400" w:type="dxa"/>
            <w:tcBorders>
              <w:top w:val="single" w:sz="6" w:space="0" w:color="8CE0FF"/>
              <w:left w:val="single" w:sz="6" w:space="0" w:color="8CE0FF"/>
              <w:bottom w:val="single" w:sz="6" w:space="0" w:color="8CE0FF"/>
              <w:right w:val="single" w:sz="6" w:space="0" w:color="8CE0FF"/>
            </w:tcBorders>
            <w:shd w:val="clear" w:color="auto" w:fill="00B050"/>
            <w:hideMark/>
          </w:tcPr>
          <w:p w14:paraId="61501CF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SUBSTITUTION</w:t>
            </w:r>
            <w:r w:rsidRPr="00C07FAF">
              <w:rPr>
                <w:rFonts w:eastAsia="Times New Roman" w:cs="Times New Roman"/>
                <w:color w:val="22272B"/>
                <w:szCs w:val="20"/>
                <w:lang w:eastAsia="en-AU"/>
              </w:rPr>
              <w:t> </w:t>
            </w:r>
          </w:p>
        </w:tc>
        <w:tc>
          <w:tcPr>
            <w:tcW w:w="1995" w:type="dxa"/>
            <w:tcBorders>
              <w:top w:val="single" w:sz="6" w:space="0" w:color="8CE0FF"/>
              <w:left w:val="single" w:sz="6" w:space="0" w:color="8CE0FF"/>
              <w:bottom w:val="single" w:sz="6" w:space="0" w:color="8CE0FF"/>
              <w:right w:val="single" w:sz="6" w:space="0" w:color="8CE0FF"/>
            </w:tcBorders>
            <w:shd w:val="clear" w:color="auto" w:fill="00B050"/>
            <w:hideMark/>
          </w:tcPr>
          <w:p w14:paraId="5975334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VERY GOOD</w:t>
            </w:r>
            <w:r w:rsidRPr="00C07FAF">
              <w:rPr>
                <w:rFonts w:eastAsia="Times New Roman" w:cs="Times New Roman"/>
                <w:color w:val="22272B"/>
                <w:szCs w:val="20"/>
                <w:lang w:eastAsia="en-AU"/>
              </w:rPr>
              <w:t> </w:t>
            </w:r>
          </w:p>
        </w:tc>
        <w:tc>
          <w:tcPr>
            <w:tcW w:w="5235" w:type="dxa"/>
            <w:tcBorders>
              <w:top w:val="single" w:sz="6" w:space="0" w:color="8CE0FF"/>
              <w:left w:val="single" w:sz="6" w:space="0" w:color="8CE0FF"/>
              <w:bottom w:val="single" w:sz="6" w:space="0" w:color="8CE0FF"/>
              <w:right w:val="single" w:sz="6" w:space="0" w:color="8CE0FF"/>
            </w:tcBorders>
            <w:shd w:val="clear" w:color="auto" w:fill="E8E2E0"/>
            <w:hideMark/>
          </w:tcPr>
          <w:p w14:paraId="003C55E7"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Substitute</w:t>
            </w:r>
            <w:r w:rsidRPr="00C07FAF">
              <w:rPr>
                <w:rFonts w:eastAsia="Times New Roman" w:cs="Times New Roman"/>
                <w:color w:val="22272B"/>
                <w:szCs w:val="20"/>
                <w:lang w:eastAsia="en-AU"/>
              </w:rPr>
              <w:t xml:space="preserve"> the hazard with safer options. </w:t>
            </w:r>
          </w:p>
        </w:tc>
        <w:tc>
          <w:tcPr>
            <w:tcW w:w="5520" w:type="dxa"/>
            <w:tcBorders>
              <w:top w:val="single" w:sz="6" w:space="0" w:color="8CE0FF"/>
              <w:left w:val="single" w:sz="6" w:space="0" w:color="8CE0FF"/>
              <w:bottom w:val="single" w:sz="6" w:space="0" w:color="8CE0FF"/>
              <w:right w:val="single" w:sz="6" w:space="0" w:color="8CE0FF"/>
            </w:tcBorders>
            <w:shd w:val="clear" w:color="auto" w:fill="E8E2E0"/>
            <w:hideMark/>
          </w:tcPr>
          <w:p w14:paraId="25B83A1D"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Replacing hazardous cleaning chemicals with equivalent non-toxic products. </w:t>
            </w:r>
          </w:p>
        </w:tc>
      </w:tr>
      <w:tr w:rsidR="00C07FAF" w:rsidRPr="00C07FAF" w14:paraId="2C35DADE" w14:textId="77777777" w:rsidTr="6FDE39AD">
        <w:trPr>
          <w:trHeight w:val="660"/>
        </w:trPr>
        <w:tc>
          <w:tcPr>
            <w:tcW w:w="2400" w:type="dxa"/>
            <w:tcBorders>
              <w:top w:val="single" w:sz="6" w:space="0" w:color="8CE0FF"/>
              <w:left w:val="single" w:sz="6" w:space="0" w:color="8CE0FF"/>
              <w:bottom w:val="single" w:sz="6" w:space="0" w:color="8CE0FF"/>
              <w:right w:val="single" w:sz="6" w:space="0" w:color="8CE0FF"/>
            </w:tcBorders>
            <w:shd w:val="clear" w:color="auto" w:fill="92D050"/>
            <w:hideMark/>
          </w:tcPr>
          <w:p w14:paraId="6158584C"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ISOLATION</w:t>
            </w:r>
            <w:r w:rsidRPr="00C07FAF">
              <w:rPr>
                <w:rFonts w:eastAsia="Times New Roman" w:cs="Times New Roman"/>
                <w:color w:val="22272B"/>
                <w:szCs w:val="20"/>
                <w:lang w:eastAsia="en-AU"/>
              </w:rPr>
              <w:t> </w:t>
            </w:r>
          </w:p>
        </w:tc>
        <w:tc>
          <w:tcPr>
            <w:tcW w:w="1995" w:type="dxa"/>
            <w:tcBorders>
              <w:top w:val="single" w:sz="6" w:space="0" w:color="8CE0FF"/>
              <w:left w:val="single" w:sz="6" w:space="0" w:color="8CE0FF"/>
              <w:bottom w:val="single" w:sz="6" w:space="0" w:color="8CE0FF"/>
              <w:right w:val="single" w:sz="6" w:space="0" w:color="8CE0FF"/>
            </w:tcBorders>
            <w:shd w:val="clear" w:color="auto" w:fill="92D050"/>
            <w:hideMark/>
          </w:tcPr>
          <w:p w14:paraId="15404BA1"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GOOD</w:t>
            </w:r>
            <w:r w:rsidRPr="00C07FAF">
              <w:rPr>
                <w:rFonts w:eastAsia="Times New Roman" w:cs="Times New Roman"/>
                <w:color w:val="22272B"/>
                <w:szCs w:val="20"/>
                <w:lang w:eastAsia="en-AU"/>
              </w:rPr>
              <w:t> </w:t>
            </w:r>
          </w:p>
        </w:tc>
        <w:tc>
          <w:tcPr>
            <w:tcW w:w="5235" w:type="dxa"/>
            <w:tcBorders>
              <w:top w:val="single" w:sz="6" w:space="0" w:color="8CE0FF"/>
              <w:left w:val="single" w:sz="6" w:space="0" w:color="8CE0FF"/>
              <w:bottom w:val="single" w:sz="6" w:space="0" w:color="8CE0FF"/>
              <w:right w:val="single" w:sz="6" w:space="0" w:color="8CE0FF"/>
            </w:tcBorders>
            <w:shd w:val="clear" w:color="auto" w:fill="E8E2E0"/>
            <w:hideMark/>
          </w:tcPr>
          <w:p w14:paraId="5EA2282B"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Isolate</w:t>
            </w:r>
            <w:r w:rsidRPr="00C07FAF">
              <w:rPr>
                <w:rFonts w:eastAsia="Times New Roman" w:cs="Times New Roman"/>
                <w:color w:val="22272B"/>
                <w:szCs w:val="20"/>
                <w:lang w:eastAsia="en-AU"/>
              </w:rPr>
              <w:t xml:space="preserve"> the hazard from causing harm. </w:t>
            </w:r>
          </w:p>
        </w:tc>
        <w:tc>
          <w:tcPr>
            <w:tcW w:w="5520" w:type="dxa"/>
            <w:tcBorders>
              <w:top w:val="single" w:sz="6" w:space="0" w:color="8CE0FF"/>
              <w:left w:val="single" w:sz="6" w:space="0" w:color="8CE0FF"/>
              <w:bottom w:val="single" w:sz="6" w:space="0" w:color="8CE0FF"/>
              <w:right w:val="single" w:sz="6" w:space="0" w:color="8CE0FF"/>
            </w:tcBorders>
            <w:shd w:val="clear" w:color="auto" w:fill="E8E2E0"/>
            <w:hideMark/>
          </w:tcPr>
          <w:p w14:paraId="0DEBDAC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Placing a barrier around an area of wet floor as a slipping hazard. </w:t>
            </w:r>
          </w:p>
        </w:tc>
      </w:tr>
      <w:tr w:rsidR="00C07FAF" w:rsidRPr="00C07FAF" w14:paraId="25ECFDC7" w14:textId="77777777" w:rsidTr="6FDE39AD">
        <w:trPr>
          <w:trHeight w:val="660"/>
        </w:trPr>
        <w:tc>
          <w:tcPr>
            <w:tcW w:w="2400" w:type="dxa"/>
            <w:tcBorders>
              <w:top w:val="single" w:sz="6" w:space="0" w:color="8CE0FF"/>
              <w:left w:val="single" w:sz="6" w:space="0" w:color="8CE0FF"/>
              <w:bottom w:val="single" w:sz="6" w:space="0" w:color="8CE0FF"/>
              <w:right w:val="single" w:sz="6" w:space="0" w:color="8CE0FF"/>
            </w:tcBorders>
            <w:shd w:val="clear" w:color="auto" w:fill="FFFF00"/>
            <w:hideMark/>
          </w:tcPr>
          <w:p w14:paraId="291A3BC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ENGINEERING</w:t>
            </w:r>
            <w:r w:rsidRPr="00C07FAF">
              <w:rPr>
                <w:rFonts w:eastAsia="Times New Roman" w:cs="Times New Roman"/>
                <w:color w:val="22272B"/>
                <w:szCs w:val="20"/>
                <w:lang w:eastAsia="en-AU"/>
              </w:rPr>
              <w:t> </w:t>
            </w:r>
          </w:p>
        </w:tc>
        <w:tc>
          <w:tcPr>
            <w:tcW w:w="1995" w:type="dxa"/>
            <w:tcBorders>
              <w:top w:val="single" w:sz="6" w:space="0" w:color="8CE0FF"/>
              <w:left w:val="single" w:sz="6" w:space="0" w:color="8CE0FF"/>
              <w:bottom w:val="single" w:sz="6" w:space="0" w:color="8CE0FF"/>
              <w:right w:val="single" w:sz="6" w:space="0" w:color="8CE0FF"/>
            </w:tcBorders>
            <w:shd w:val="clear" w:color="auto" w:fill="FFFF00"/>
            <w:hideMark/>
          </w:tcPr>
          <w:p w14:paraId="6E7540C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GOOD</w:t>
            </w:r>
            <w:r w:rsidRPr="00C07FAF">
              <w:rPr>
                <w:rFonts w:eastAsia="Times New Roman" w:cs="Times New Roman"/>
                <w:color w:val="22272B"/>
                <w:szCs w:val="20"/>
                <w:lang w:eastAsia="en-AU"/>
              </w:rPr>
              <w:t> </w:t>
            </w:r>
          </w:p>
        </w:tc>
        <w:tc>
          <w:tcPr>
            <w:tcW w:w="5235" w:type="dxa"/>
            <w:tcBorders>
              <w:top w:val="single" w:sz="6" w:space="0" w:color="8CE0FF"/>
              <w:left w:val="single" w:sz="6" w:space="0" w:color="8CE0FF"/>
              <w:bottom w:val="single" w:sz="6" w:space="0" w:color="8CE0FF"/>
              <w:right w:val="single" w:sz="6" w:space="0" w:color="8CE0FF"/>
            </w:tcBorders>
            <w:shd w:val="clear" w:color="auto" w:fill="E8E2E0"/>
            <w:hideMark/>
          </w:tcPr>
          <w:p w14:paraId="2342DE33"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Use engineering</w:t>
            </w:r>
            <w:r w:rsidRPr="00C07FAF">
              <w:rPr>
                <w:rFonts w:eastAsia="Times New Roman" w:cs="Times New Roman"/>
                <w:color w:val="22272B"/>
                <w:szCs w:val="20"/>
                <w:lang w:eastAsia="en-AU"/>
              </w:rPr>
              <w:t xml:space="preserve"> controls to reduce the risk. </w:t>
            </w:r>
          </w:p>
        </w:tc>
        <w:tc>
          <w:tcPr>
            <w:tcW w:w="5520" w:type="dxa"/>
            <w:tcBorders>
              <w:top w:val="single" w:sz="6" w:space="0" w:color="8CE0FF"/>
              <w:left w:val="single" w:sz="6" w:space="0" w:color="8CE0FF"/>
              <w:bottom w:val="single" w:sz="6" w:space="0" w:color="8CE0FF"/>
              <w:right w:val="single" w:sz="6" w:space="0" w:color="8CE0FF"/>
            </w:tcBorders>
            <w:shd w:val="clear" w:color="auto" w:fill="E8E2E0"/>
            <w:hideMark/>
          </w:tcPr>
          <w:p w14:paraId="3B339079" w14:textId="7FB556C9" w:rsidR="00C07FAF" w:rsidRPr="00C07FAF" w:rsidRDefault="00C07FAF" w:rsidP="6FDE39AD">
            <w:pPr>
              <w:spacing w:after="0" w:line="240" w:lineRule="auto"/>
              <w:textAlignment w:val="baseline"/>
              <w:rPr>
                <w:rFonts w:eastAsia="Times New Roman" w:cs="Times New Roman"/>
                <w:color w:val="22272B"/>
                <w:lang w:eastAsia="en-AU"/>
              </w:rPr>
            </w:pPr>
            <w:r w:rsidRPr="6FDE39AD">
              <w:rPr>
                <w:rFonts w:eastAsia="Times New Roman" w:cs="Times New Roman"/>
                <w:color w:val="22272B"/>
                <w:lang w:eastAsia="en-AU"/>
              </w:rPr>
              <w:t>Installing guards, rails, or handrails to prevent falls. </w:t>
            </w:r>
          </w:p>
          <w:p w14:paraId="5752FE27" w14:textId="206E0BBD" w:rsidR="00C07FAF" w:rsidRPr="00C07FAF" w:rsidRDefault="00C07FAF" w:rsidP="6FDE39AD">
            <w:pPr>
              <w:spacing w:after="0" w:line="240" w:lineRule="auto"/>
              <w:textAlignment w:val="baseline"/>
              <w:rPr>
                <w:rFonts w:eastAsia="Times New Roman" w:cs="Times New Roman"/>
                <w:color w:val="22272B"/>
                <w:lang w:eastAsia="en-AU"/>
              </w:rPr>
            </w:pPr>
          </w:p>
        </w:tc>
      </w:tr>
      <w:tr w:rsidR="00C07FAF" w:rsidRPr="00C07FAF" w14:paraId="59FD26A7" w14:textId="77777777" w:rsidTr="6FDE39AD">
        <w:trPr>
          <w:trHeight w:val="660"/>
        </w:trPr>
        <w:tc>
          <w:tcPr>
            <w:tcW w:w="2400"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0FD08C7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ADMINISTRATIVE</w:t>
            </w:r>
            <w:r w:rsidRPr="00C07FAF">
              <w:rPr>
                <w:rFonts w:eastAsia="Times New Roman" w:cs="Times New Roman"/>
                <w:color w:val="22272B"/>
                <w:szCs w:val="20"/>
                <w:lang w:eastAsia="en-AU"/>
              </w:rPr>
              <w:t> </w:t>
            </w:r>
          </w:p>
        </w:tc>
        <w:tc>
          <w:tcPr>
            <w:tcW w:w="1995" w:type="dxa"/>
            <w:tcBorders>
              <w:top w:val="single" w:sz="6" w:space="0" w:color="8CE0FF"/>
              <w:left w:val="single" w:sz="6" w:space="0" w:color="8CE0FF"/>
              <w:bottom w:val="single" w:sz="6" w:space="0" w:color="8CE0FF"/>
              <w:right w:val="single" w:sz="6" w:space="0" w:color="8CE0FF"/>
            </w:tcBorders>
            <w:shd w:val="clear" w:color="auto" w:fill="FFC000" w:themeFill="accent4"/>
            <w:hideMark/>
          </w:tcPr>
          <w:p w14:paraId="4EA89A06"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POOR</w:t>
            </w:r>
            <w:r w:rsidRPr="00C07FAF">
              <w:rPr>
                <w:rFonts w:eastAsia="Times New Roman" w:cs="Times New Roman"/>
                <w:color w:val="22272B"/>
                <w:szCs w:val="20"/>
                <w:lang w:eastAsia="en-AU"/>
              </w:rPr>
              <w:t> </w:t>
            </w:r>
          </w:p>
        </w:tc>
        <w:tc>
          <w:tcPr>
            <w:tcW w:w="5235" w:type="dxa"/>
            <w:tcBorders>
              <w:top w:val="single" w:sz="6" w:space="0" w:color="8CE0FF"/>
              <w:left w:val="single" w:sz="6" w:space="0" w:color="8CE0FF"/>
              <w:bottom w:val="single" w:sz="6" w:space="0" w:color="8CE0FF"/>
              <w:right w:val="single" w:sz="6" w:space="0" w:color="8CE0FF"/>
            </w:tcBorders>
            <w:shd w:val="clear" w:color="auto" w:fill="E8E2E0"/>
            <w:hideMark/>
          </w:tcPr>
          <w:p w14:paraId="3529C341"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Administrate</w:t>
            </w:r>
            <w:r w:rsidRPr="00C07FAF">
              <w:rPr>
                <w:rFonts w:eastAsia="Times New Roman" w:cs="Times New Roman"/>
                <w:color w:val="22272B"/>
                <w:szCs w:val="20"/>
                <w:lang w:eastAsia="en-AU"/>
              </w:rPr>
              <w:t xml:space="preserve"> and document safe work practices. </w:t>
            </w:r>
          </w:p>
        </w:tc>
        <w:tc>
          <w:tcPr>
            <w:tcW w:w="5520" w:type="dxa"/>
            <w:tcBorders>
              <w:top w:val="single" w:sz="6" w:space="0" w:color="8CE0FF"/>
              <w:left w:val="single" w:sz="6" w:space="0" w:color="8CE0FF"/>
              <w:bottom w:val="single" w:sz="6" w:space="0" w:color="8CE0FF"/>
              <w:right w:val="single" w:sz="6" w:space="0" w:color="8CE0FF"/>
            </w:tcBorders>
            <w:shd w:val="clear" w:color="auto" w:fill="E8E2E0"/>
            <w:hideMark/>
          </w:tcPr>
          <w:p w14:paraId="1E345DBF"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Training workers in safe work procedures, Safe Operating Procedures. </w:t>
            </w:r>
          </w:p>
        </w:tc>
      </w:tr>
      <w:tr w:rsidR="00C07FAF" w:rsidRPr="00C07FAF" w14:paraId="53E0AF21" w14:textId="77777777" w:rsidTr="6FDE39AD">
        <w:trPr>
          <w:trHeight w:val="660"/>
        </w:trPr>
        <w:tc>
          <w:tcPr>
            <w:tcW w:w="2400" w:type="dxa"/>
            <w:tcBorders>
              <w:top w:val="single" w:sz="6" w:space="0" w:color="8CE0FF"/>
              <w:left w:val="single" w:sz="6" w:space="0" w:color="8CE0FF"/>
              <w:bottom w:val="single" w:sz="6" w:space="0" w:color="8CE0FF"/>
              <w:right w:val="single" w:sz="6" w:space="0" w:color="8CE0FF"/>
            </w:tcBorders>
            <w:shd w:val="clear" w:color="auto" w:fill="D7153A"/>
            <w:hideMark/>
          </w:tcPr>
          <w:p w14:paraId="5FC0AC55"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FFFFFF"/>
                <w:szCs w:val="20"/>
                <w:lang w:eastAsia="en-AU"/>
              </w:rPr>
              <w:t>PPE</w:t>
            </w:r>
            <w:r w:rsidRPr="00C07FAF">
              <w:rPr>
                <w:rFonts w:eastAsia="Times New Roman" w:cs="Times New Roman"/>
                <w:color w:val="FFFFFF"/>
                <w:szCs w:val="20"/>
                <w:lang w:eastAsia="en-AU"/>
              </w:rPr>
              <w:t> </w:t>
            </w:r>
          </w:p>
        </w:tc>
        <w:tc>
          <w:tcPr>
            <w:tcW w:w="1995" w:type="dxa"/>
            <w:tcBorders>
              <w:top w:val="single" w:sz="6" w:space="0" w:color="8CE0FF"/>
              <w:left w:val="single" w:sz="6" w:space="0" w:color="8CE0FF"/>
              <w:bottom w:val="single" w:sz="6" w:space="0" w:color="8CE0FF"/>
              <w:right w:val="single" w:sz="6" w:space="0" w:color="8CE0FF"/>
            </w:tcBorders>
            <w:shd w:val="clear" w:color="auto" w:fill="D7153A"/>
            <w:hideMark/>
          </w:tcPr>
          <w:p w14:paraId="7DA026A5"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FFFFFF"/>
                <w:szCs w:val="20"/>
                <w:lang w:eastAsia="en-AU"/>
              </w:rPr>
              <w:t>WORST</w:t>
            </w:r>
            <w:r w:rsidRPr="00C07FAF">
              <w:rPr>
                <w:rFonts w:eastAsia="Times New Roman" w:cs="Times New Roman"/>
                <w:color w:val="FFFFFF"/>
                <w:szCs w:val="20"/>
                <w:lang w:eastAsia="en-AU"/>
              </w:rPr>
              <w:t> </w:t>
            </w:r>
          </w:p>
        </w:tc>
        <w:tc>
          <w:tcPr>
            <w:tcW w:w="5235" w:type="dxa"/>
            <w:tcBorders>
              <w:top w:val="single" w:sz="6" w:space="0" w:color="8CE0FF"/>
              <w:left w:val="single" w:sz="6" w:space="0" w:color="8CE0FF"/>
              <w:bottom w:val="single" w:sz="6" w:space="0" w:color="8CE0FF"/>
              <w:right w:val="single" w:sz="6" w:space="0" w:color="8CE0FF"/>
            </w:tcBorders>
            <w:shd w:val="clear" w:color="auto" w:fill="E8E2E0"/>
            <w:hideMark/>
          </w:tcPr>
          <w:p w14:paraId="03F78C1E"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b/>
                <w:bCs/>
                <w:color w:val="22272B"/>
                <w:szCs w:val="20"/>
                <w:lang w:eastAsia="en-AU"/>
              </w:rPr>
              <w:t>Protect</w:t>
            </w:r>
            <w:r w:rsidRPr="00C07FAF">
              <w:rPr>
                <w:rFonts w:eastAsia="Times New Roman" w:cs="Times New Roman"/>
                <w:color w:val="22272B"/>
                <w:szCs w:val="20"/>
                <w:lang w:eastAsia="en-AU"/>
              </w:rPr>
              <w:t xml:space="preserve"> workers with Personal Protective Equipment (PPE). </w:t>
            </w:r>
          </w:p>
        </w:tc>
        <w:tc>
          <w:tcPr>
            <w:tcW w:w="5520" w:type="dxa"/>
            <w:tcBorders>
              <w:top w:val="single" w:sz="6" w:space="0" w:color="8CE0FF"/>
              <w:left w:val="single" w:sz="6" w:space="0" w:color="8CE0FF"/>
              <w:bottom w:val="single" w:sz="6" w:space="0" w:color="8CE0FF"/>
              <w:right w:val="single" w:sz="6" w:space="0" w:color="8CE0FF"/>
            </w:tcBorders>
            <w:shd w:val="clear" w:color="auto" w:fill="E8E2E0"/>
            <w:hideMark/>
          </w:tcPr>
          <w:p w14:paraId="4AC71E42" w14:textId="77777777" w:rsidR="00C07FAF" w:rsidRPr="00C07FAF" w:rsidRDefault="00C07FAF" w:rsidP="00C07FAF">
            <w:pPr>
              <w:spacing w:after="0" w:line="240" w:lineRule="auto"/>
              <w:textAlignment w:val="baseline"/>
              <w:rPr>
                <w:rFonts w:eastAsia="Times New Roman" w:cs="Times New Roman"/>
                <w:color w:val="22272B"/>
                <w:szCs w:val="20"/>
                <w:lang w:eastAsia="en-AU"/>
              </w:rPr>
            </w:pPr>
            <w:r w:rsidRPr="00C07FAF">
              <w:rPr>
                <w:rFonts w:eastAsia="Times New Roman" w:cs="Times New Roman"/>
                <w:color w:val="22272B"/>
                <w:szCs w:val="20"/>
                <w:lang w:eastAsia="en-AU"/>
              </w:rPr>
              <w:t>Providing goggles and gloves to people handling hazardous chemicals. </w:t>
            </w:r>
          </w:p>
        </w:tc>
      </w:tr>
    </w:tbl>
    <w:p w14:paraId="60222C0B" w14:textId="1C599803" w:rsidR="00C07FAF" w:rsidRPr="00C07FAF" w:rsidRDefault="00C07FAF" w:rsidP="00C92469">
      <w:pPr>
        <w:spacing w:after="0" w:line="240" w:lineRule="auto"/>
        <w:textAlignment w:val="baseline"/>
        <w:rPr>
          <w:rFonts w:eastAsia="Times New Roman" w:cs="Segoe UI"/>
          <w:color w:val="22272B"/>
          <w:szCs w:val="20"/>
          <w:lang w:eastAsia="en-AU"/>
        </w:rPr>
      </w:pPr>
      <w:r w:rsidRPr="00C07FAF">
        <w:rPr>
          <w:rFonts w:eastAsia="Times New Roman" w:cs="Segoe UI"/>
          <w:color w:val="22272B"/>
          <w:szCs w:val="20"/>
          <w:lang w:eastAsia="en-AU"/>
        </w:rPr>
        <w:t> </w:t>
      </w:r>
    </w:p>
    <w:p w14:paraId="1A00905E" w14:textId="77777777" w:rsidR="00C07FAF" w:rsidRPr="00C07FAF" w:rsidRDefault="00C07FAF" w:rsidP="00C07FAF">
      <w:pPr>
        <w:spacing w:after="0" w:line="240" w:lineRule="auto"/>
        <w:textAlignment w:val="baseline"/>
        <w:rPr>
          <w:rFonts w:eastAsia="Times New Roman" w:cs="Segoe UI"/>
          <w:color w:val="22272B"/>
          <w:szCs w:val="20"/>
          <w:lang w:eastAsia="en-AU"/>
        </w:rPr>
      </w:pPr>
      <w:r w:rsidRPr="00C07FAF">
        <w:rPr>
          <w:rFonts w:eastAsia="Times New Roman" w:cs="Segoe UI"/>
          <w:color w:val="22272B"/>
          <w:szCs w:val="20"/>
          <w:lang w:eastAsia="en-AU"/>
        </w:rPr>
        <w:t> </w:t>
      </w:r>
    </w:p>
    <w:p w14:paraId="2B8F7977" w14:textId="77777777" w:rsidR="00145B9F" w:rsidRPr="00C92469" w:rsidRDefault="00145B9F" w:rsidP="002838ED">
      <w:pPr>
        <w:pStyle w:val="Standardtext"/>
        <w:rPr>
          <w:szCs w:val="20"/>
        </w:rPr>
      </w:pPr>
    </w:p>
    <w:sectPr w:rsidR="00145B9F" w:rsidRPr="00C92469" w:rsidSect="00C13B1C">
      <w:headerReference w:type="default" r:id="rId16"/>
      <w:footerReference w:type="even" r:id="rId17"/>
      <w:footerReference w:type="default" r:id="rId18"/>
      <w:headerReference w:type="first" r:id="rId19"/>
      <w:footerReference w:type="first" r:id="rId20"/>
      <w:pgSz w:w="16840" w:h="11900" w:orient="landscape"/>
      <w:pgMar w:top="1440" w:right="1440" w:bottom="1440" w:left="1440" w:header="522" w:footer="522"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44DA2" w14:textId="77777777" w:rsidR="005C31B9" w:rsidRDefault="005C31B9" w:rsidP="0060613D">
      <w:r>
        <w:separator/>
      </w:r>
    </w:p>
    <w:p w14:paraId="4022DECC" w14:textId="77777777" w:rsidR="005C31B9" w:rsidRDefault="005C31B9"/>
  </w:endnote>
  <w:endnote w:type="continuationSeparator" w:id="0">
    <w:p w14:paraId="273955A6" w14:textId="77777777" w:rsidR="005C31B9" w:rsidRDefault="005C31B9" w:rsidP="0060613D">
      <w:r>
        <w:continuationSeparator/>
      </w:r>
    </w:p>
    <w:p w14:paraId="5D978CC2" w14:textId="77777777" w:rsidR="005C31B9" w:rsidRDefault="005C31B9"/>
  </w:endnote>
  <w:endnote w:type="continuationNotice" w:id="1">
    <w:p w14:paraId="043342EC" w14:textId="77777777" w:rsidR="005C31B9" w:rsidRDefault="005C3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Medium">
    <w:charset w:val="00"/>
    <w:family w:val="auto"/>
    <w:pitch w:val="variable"/>
    <w:sig w:usb0="E0000AFF" w:usb1="5000217F" w:usb2="00000021" w:usb3="00000000" w:csb0="0000019F" w:csb1="00000000"/>
  </w:font>
  <w:font w:name="Public Sans Light">
    <w:altName w:val="Calibri"/>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F5D0" w14:textId="77777777" w:rsidR="0057432B" w:rsidRDefault="0057432B" w:rsidP="009D049D">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CE4681">
      <w:rPr>
        <w:rStyle w:val="PageNumber"/>
        <w:noProof/>
      </w:rPr>
      <w:t>1</w:t>
    </w:r>
    <w:r>
      <w:rPr>
        <w:rStyle w:val="PageNumber"/>
      </w:rPr>
      <w:fldChar w:fldCharType="end"/>
    </w:r>
  </w:p>
  <w:p w14:paraId="7D91FE02" w14:textId="77777777" w:rsidR="0057432B" w:rsidRDefault="0057432B" w:rsidP="009D049D">
    <w:pPr>
      <w:pStyle w:val="Footer"/>
    </w:pPr>
  </w:p>
  <w:p w14:paraId="64CA7D93" w14:textId="77777777" w:rsidR="000135EC" w:rsidRDefault="00013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7CA6" w14:textId="76EDAA7F" w:rsidR="002C3D74" w:rsidRPr="009D049D" w:rsidRDefault="007E11BC" w:rsidP="009D049D">
    <w:pPr>
      <w:pStyle w:val="PageNumber1"/>
    </w:pPr>
    <w:r>
      <w:rPr>
        <w:b/>
        <w:noProof/>
        <w:lang w:eastAsia="en-GB"/>
      </w:rPr>
      <w:drawing>
        <wp:anchor distT="0" distB="0" distL="114300" distR="114300" simplePos="0" relativeHeight="251658245" behindDoc="1" locked="0" layoutInCell="1" allowOverlap="1" wp14:anchorId="3E9FB051" wp14:editId="61402F56">
          <wp:simplePos x="0" y="0"/>
          <wp:positionH relativeFrom="page">
            <wp:posOffset>276225</wp:posOffset>
          </wp:positionH>
          <wp:positionV relativeFrom="page">
            <wp:posOffset>6286624</wp:posOffset>
          </wp:positionV>
          <wp:extent cx="504021" cy="704426"/>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04021" cy="704426"/>
                  </a:xfrm>
                  <a:prstGeom prst="rect">
                    <a:avLst/>
                  </a:prstGeom>
                </pic:spPr>
              </pic:pic>
            </a:graphicData>
          </a:graphic>
          <wp14:sizeRelH relativeFrom="margin">
            <wp14:pctWidth>0</wp14:pctWidth>
          </wp14:sizeRelH>
          <wp14:sizeRelV relativeFrom="margin">
            <wp14:pctHeight>0</wp14:pctHeight>
          </wp14:sizeRelV>
        </wp:anchor>
      </w:drawing>
    </w:r>
    <w:r w:rsidR="0057432B" w:rsidRPr="009D049D">
      <w:rPr>
        <w:rStyle w:val="PageNumber"/>
      </w:rPr>
      <w:fldChar w:fldCharType="begin"/>
    </w:r>
    <w:r w:rsidR="0057432B" w:rsidRPr="009D049D">
      <w:rPr>
        <w:rStyle w:val="PageNumber"/>
      </w:rPr>
      <w:instrText xml:space="preserve">PAGE  </w:instrText>
    </w:r>
    <w:r w:rsidR="0057432B" w:rsidRPr="009D049D">
      <w:rPr>
        <w:rStyle w:val="PageNumber"/>
      </w:rPr>
      <w:fldChar w:fldCharType="separate"/>
    </w:r>
    <w:r w:rsidR="51895018" w:rsidRPr="009D049D">
      <w:rPr>
        <w:rStyle w:val="PageNumber"/>
      </w:rPr>
      <w:t>2</w:t>
    </w:r>
    <w:r w:rsidR="0057432B" w:rsidRPr="009D049D">
      <w:rPr>
        <w:rStyle w:val="PageNumber"/>
      </w:rPr>
      <w:fldChar w:fldCharType="end"/>
    </w:r>
  </w:p>
  <w:p w14:paraId="03AD943F" w14:textId="6F7858A5" w:rsidR="000135EC" w:rsidRDefault="00013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8192" w14:textId="064C9945" w:rsidR="002C3D74" w:rsidRDefault="009E2F95" w:rsidP="00DE4144">
    <w:pPr>
      <w:pStyle w:val="Footer"/>
      <w:jc w:val="right"/>
    </w:pPr>
    <w:r>
      <w:rPr>
        <w:noProof/>
      </w:rPr>
      <w:drawing>
        <wp:anchor distT="0" distB="0" distL="114300" distR="114300" simplePos="0" relativeHeight="251658240" behindDoc="1" locked="0" layoutInCell="1" allowOverlap="1" wp14:anchorId="4314C3C6" wp14:editId="0EA75042">
          <wp:simplePos x="0" y="0"/>
          <wp:positionH relativeFrom="page">
            <wp:posOffset>333375</wp:posOffset>
          </wp:positionH>
          <wp:positionV relativeFrom="page">
            <wp:posOffset>9334817</wp:posOffset>
          </wp:positionV>
          <wp:extent cx="504021" cy="704675"/>
          <wp:effectExtent l="0" t="0" r="190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SW_Crest.png"/>
                  <pic:cNvPicPr/>
                </pic:nvPicPr>
                <pic:blipFill>
                  <a:blip r:embed="rId1">
                    <a:extLst>
                      <a:ext uri="{28A0092B-C50C-407E-A947-70E740481C1C}">
                        <a14:useLocalDpi xmlns:a14="http://schemas.microsoft.com/office/drawing/2010/main" val="0"/>
                      </a:ext>
                    </a:extLst>
                  </a:blip>
                  <a:stretch>
                    <a:fillRect/>
                  </a:stretch>
                </pic:blipFill>
                <pic:spPr>
                  <a:xfrm>
                    <a:off x="0" y="0"/>
                    <a:ext cx="504021" cy="704675"/>
                  </a:xfrm>
                  <a:prstGeom prst="rect">
                    <a:avLst/>
                  </a:prstGeom>
                </pic:spPr>
              </pic:pic>
            </a:graphicData>
          </a:graphic>
          <wp14:sizeRelH relativeFrom="margin">
            <wp14:pctWidth>0</wp14:pctWidth>
          </wp14:sizeRelH>
          <wp14:sizeRelV relativeFrom="margin">
            <wp14:pctHeight>0</wp14:pctHeight>
          </wp14:sizeRelV>
        </wp:anchor>
      </w:drawing>
    </w:r>
    <w:r w:rsidR="51895018">
      <w:t xml:space="preserve">Updated: </w:t>
    </w:r>
    <w:r w:rsidR="00596C3C">
      <w:t>July</w:t>
    </w:r>
    <w:r w:rsidR="51895018">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8511" w14:textId="77777777" w:rsidR="005C31B9" w:rsidRDefault="005C31B9" w:rsidP="0060613D">
      <w:r>
        <w:separator/>
      </w:r>
    </w:p>
    <w:p w14:paraId="6E14BFB4" w14:textId="77777777" w:rsidR="005C31B9" w:rsidRDefault="005C31B9"/>
  </w:footnote>
  <w:footnote w:type="continuationSeparator" w:id="0">
    <w:p w14:paraId="271A2E7C" w14:textId="77777777" w:rsidR="005C31B9" w:rsidRDefault="005C31B9" w:rsidP="0060613D">
      <w:r>
        <w:continuationSeparator/>
      </w:r>
    </w:p>
    <w:p w14:paraId="327605F1" w14:textId="77777777" w:rsidR="005C31B9" w:rsidRDefault="005C31B9"/>
  </w:footnote>
  <w:footnote w:type="continuationNotice" w:id="1">
    <w:p w14:paraId="3A974543" w14:textId="77777777" w:rsidR="005C31B9" w:rsidRDefault="005C31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3874" w14:textId="77777777" w:rsidR="00C847B9" w:rsidRPr="000A2C75" w:rsidRDefault="00C847B9" w:rsidP="00C847B9">
    <w:pPr>
      <w:pStyle w:val="Header"/>
      <w:spacing w:line="200" w:lineRule="exact"/>
    </w:pPr>
    <w:r>
      <w:rPr>
        <w:rFonts w:ascii="Roboto Medium" w:hAnsi="Roboto Medium"/>
        <w:noProof/>
        <w:color w:val="9F9892"/>
        <w:szCs w:val="20"/>
      </w:rPr>
      <mc:AlternateContent>
        <mc:Choice Requires="wps">
          <w:drawing>
            <wp:anchor distT="0" distB="0" distL="114300" distR="114300" simplePos="0" relativeHeight="251658244" behindDoc="0" locked="0" layoutInCell="1" allowOverlap="1" wp14:anchorId="59B2C47D" wp14:editId="54197965">
              <wp:simplePos x="0" y="0"/>
              <wp:positionH relativeFrom="page">
                <wp:posOffset>8281670</wp:posOffset>
              </wp:positionH>
              <wp:positionV relativeFrom="page">
                <wp:posOffset>287655</wp:posOffset>
              </wp:positionV>
              <wp:extent cx="2003867" cy="501015"/>
              <wp:effectExtent l="0" t="0" r="15875" b="13335"/>
              <wp:wrapNone/>
              <wp:docPr id="5" name="Text Box 5"/>
              <wp:cNvGraphicFramePr/>
              <a:graphic xmlns:a="http://schemas.openxmlformats.org/drawingml/2006/main">
                <a:graphicData uri="http://schemas.microsoft.com/office/word/2010/wordprocessingShape">
                  <wps:wsp>
                    <wps:cNvSpPr txBox="1"/>
                    <wps:spPr>
                      <a:xfrm>
                        <a:off x="0" y="0"/>
                        <a:ext cx="2003867" cy="501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BEB8D6" w14:textId="77777777" w:rsidR="00C847B9" w:rsidRPr="006476A3" w:rsidRDefault="00C847B9" w:rsidP="00C847B9">
                          <w:pPr>
                            <w:pStyle w:val="Headerfollowertext"/>
                          </w:pPr>
                          <w:hyperlink r:id="rId1" w:history="1">
                            <w:r w:rsidRPr="006476A3">
                              <w:rPr>
                                <w:rStyle w:val="Hyperlink"/>
                                <w:color w:val="auto"/>
                                <w:u w:val="none"/>
                              </w:rPr>
                              <w:t>www.parliament.nsw.gov.au</w:t>
                            </w:r>
                          </w:hyperlink>
                        </w:p>
                        <w:p w14:paraId="06C5C0D0" w14:textId="77777777" w:rsidR="00C847B9" w:rsidRPr="006476A3" w:rsidRDefault="00C847B9" w:rsidP="00C847B9">
                          <w:pPr>
                            <w:pStyle w:val="Headerfollowertext"/>
                          </w:pPr>
                          <w:r w:rsidRPr="006476A3">
                            <w:t>www.education.parliament.nsw.gov.au</w:t>
                          </w:r>
                        </w:p>
                        <w:p w14:paraId="6B82A195" w14:textId="77777777" w:rsidR="00C847B9" w:rsidRPr="006D79FE" w:rsidRDefault="00C847B9" w:rsidP="00C847B9">
                          <w:pPr>
                            <w:pStyle w:val="Headerfollowertex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2C47D" id="_x0000_t202" coordsize="21600,21600" o:spt="202" path="m,l,21600r21600,l21600,xe">
              <v:stroke joinstyle="miter"/>
              <v:path gradientshapeok="t" o:connecttype="rect"/>
            </v:shapetype>
            <v:shape id="Text Box 5" o:spid="_x0000_s1026" type="#_x0000_t202" style="position:absolute;margin-left:652.1pt;margin-top:22.65pt;width:157.8pt;height:39.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" filled="f" stroked="f">
              <v:textbox inset="0,0,0,0">
                <w:txbxContent>
                  <w:p w14:paraId="43BEB8D6" w14:textId="77777777" w:rsidR="00C847B9" w:rsidRPr="006476A3" w:rsidRDefault="00C847B9" w:rsidP="00C847B9">
                    <w:pPr>
                      <w:pStyle w:val="Headerfollowertext"/>
                    </w:pPr>
                    <w:hyperlink r:id="rId2" w:history="1">
                      <w:r w:rsidRPr="006476A3">
                        <w:rPr>
                          <w:rStyle w:val="Hyperlink"/>
                          <w:color w:val="auto"/>
                          <w:u w:val="none"/>
                        </w:rPr>
                        <w:t>www.parliament.nsw.gov.au</w:t>
                      </w:r>
                    </w:hyperlink>
                  </w:p>
                  <w:p w14:paraId="06C5C0D0" w14:textId="77777777" w:rsidR="00C847B9" w:rsidRPr="006476A3" w:rsidRDefault="00C847B9" w:rsidP="00C847B9">
                    <w:pPr>
                      <w:pStyle w:val="Headerfollowertext"/>
                    </w:pPr>
                    <w:r w:rsidRPr="006476A3">
                      <w:t>www.education.parliament.nsw.gov.au</w:t>
                    </w:r>
                  </w:p>
                  <w:p w14:paraId="6B82A195" w14:textId="77777777" w:rsidR="00C847B9" w:rsidRPr="006D79FE" w:rsidRDefault="00C847B9" w:rsidP="00C847B9">
                    <w:pPr>
                      <w:pStyle w:val="Headerfollowertext"/>
                    </w:pPr>
                  </w:p>
                </w:txbxContent>
              </v:textbox>
              <w10:wrap anchorx="page" anchory="page"/>
            </v:shape>
          </w:pict>
        </mc:Fallback>
      </mc:AlternateContent>
    </w:r>
    <w:r w:rsidRPr="00190636">
      <w:rPr>
        <w:noProof/>
        <w:color w:val="9F9892"/>
        <w:sz w:val="18"/>
        <w:szCs w:val="18"/>
      </w:rPr>
      <w:drawing>
        <wp:anchor distT="0" distB="0" distL="114300" distR="114300" simplePos="0" relativeHeight="251658243" behindDoc="1" locked="0" layoutInCell="1" allowOverlap="1" wp14:anchorId="4BEE0257" wp14:editId="04DCA145">
          <wp:simplePos x="0" y="0"/>
          <wp:positionH relativeFrom="page">
            <wp:posOffset>332740</wp:posOffset>
          </wp:positionH>
          <wp:positionV relativeFrom="page">
            <wp:posOffset>332740</wp:posOffset>
          </wp:positionV>
          <wp:extent cx="1095375" cy="276583"/>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SW_Wordmark.png"/>
                  <pic:cNvPicPr/>
                </pic:nvPicPr>
                <pic:blipFill>
                  <a:blip r:embed="rId3">
                    <a:extLst>
                      <a:ext uri="{28A0092B-C50C-407E-A947-70E740481C1C}">
                        <a14:useLocalDpi xmlns:a14="http://schemas.microsoft.com/office/drawing/2010/main" val="0"/>
                      </a:ext>
                    </a:extLst>
                  </a:blip>
                  <a:stretch>
                    <a:fillRect/>
                  </a:stretch>
                </pic:blipFill>
                <pic:spPr>
                  <a:xfrm>
                    <a:off x="0" y="0"/>
                    <a:ext cx="1113743" cy="281221"/>
                  </a:xfrm>
                  <a:prstGeom prst="rect">
                    <a:avLst/>
                  </a:prstGeom>
                </pic:spPr>
              </pic:pic>
            </a:graphicData>
          </a:graphic>
          <wp14:sizeRelH relativeFrom="margin">
            <wp14:pctWidth>0</wp14:pctWidth>
          </wp14:sizeRelH>
          <wp14:sizeRelV relativeFrom="margin">
            <wp14:pctHeight>0</wp14:pctHeight>
          </wp14:sizeRelV>
        </wp:anchor>
      </w:drawing>
    </w:r>
  </w:p>
  <w:p w14:paraId="11F69C4D" w14:textId="77777777" w:rsidR="00F07713" w:rsidRPr="00C847B9" w:rsidRDefault="00F07713" w:rsidP="00C84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F5BF" w14:textId="77777777" w:rsidR="00C847B9" w:rsidRPr="006476A3" w:rsidRDefault="00C847B9" w:rsidP="00C847B9">
    <w:pPr>
      <w:pStyle w:val="Frontpageheadertext"/>
    </w:pPr>
    <w:r>
      <mc:AlternateContent>
        <mc:Choice Requires="wps">
          <w:drawing>
            <wp:anchor distT="0" distB="0" distL="114300" distR="114300" simplePos="0" relativeHeight="251658242" behindDoc="0" locked="0" layoutInCell="1" allowOverlap="1" wp14:anchorId="1F23897E" wp14:editId="04F93FEA">
              <wp:simplePos x="0" y="0"/>
              <wp:positionH relativeFrom="page">
                <wp:posOffset>8199120</wp:posOffset>
              </wp:positionH>
              <wp:positionV relativeFrom="page">
                <wp:posOffset>325755</wp:posOffset>
              </wp:positionV>
              <wp:extent cx="2242406" cy="501480"/>
              <wp:effectExtent l="0" t="0" r="5715" b="13335"/>
              <wp:wrapNone/>
              <wp:docPr id="3" name="Text Box 3"/>
              <wp:cNvGraphicFramePr/>
              <a:graphic xmlns:a="http://schemas.openxmlformats.org/drawingml/2006/main">
                <a:graphicData uri="http://schemas.microsoft.com/office/word/2010/wordprocessingShape">
                  <wps:wsp>
                    <wps:cNvSpPr txBox="1"/>
                    <wps:spPr>
                      <a:xfrm>
                        <a:off x="0" y="0"/>
                        <a:ext cx="2242406" cy="501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9DDE02" w14:textId="77777777" w:rsidR="00C847B9" w:rsidRPr="006476A3" w:rsidRDefault="00C847B9" w:rsidP="00C847B9">
                          <w:pPr>
                            <w:pStyle w:val="Headerfollowertext"/>
                          </w:pPr>
                          <w:hyperlink r:id="rId1" w:history="1">
                            <w:r w:rsidRPr="006476A3">
                              <w:rPr>
                                <w:rStyle w:val="Hyperlink"/>
                                <w:color w:val="auto"/>
                                <w:u w:val="none"/>
                              </w:rPr>
                              <w:t>www.parliament.nsw.gov.au</w:t>
                            </w:r>
                          </w:hyperlink>
                        </w:p>
                        <w:p w14:paraId="795ACDB0" w14:textId="77777777" w:rsidR="00C847B9" w:rsidRPr="006476A3" w:rsidRDefault="00C847B9" w:rsidP="00C847B9">
                          <w:pPr>
                            <w:pStyle w:val="Headerfollowertext"/>
                          </w:pPr>
                          <w:r w:rsidRPr="006476A3">
                            <w:t>www.education.parliament.nsw.gov.au</w:t>
                          </w:r>
                        </w:p>
                        <w:p w14:paraId="2B91C669" w14:textId="77777777" w:rsidR="00C847B9" w:rsidRPr="006476A3" w:rsidRDefault="00C847B9" w:rsidP="00C847B9">
                          <w:pPr>
                            <w:pStyle w:val="Headerfollowertex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3897E" id="_x0000_t202" coordsize="21600,21600" o:spt="202" path="m,l,21600r21600,l21600,xe">
              <v:stroke joinstyle="miter"/>
              <v:path gradientshapeok="t" o:connecttype="rect"/>
            </v:shapetype>
            <v:shape id="Text Box 3" o:spid="_x0000_s1027" type="#_x0000_t202" style="position:absolute;left:0;text-align:left;margin-left:645.6pt;margin-top:25.65pt;width:176.55pt;height:39.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" filled="f" stroked="f">
              <v:textbox inset="0,0,0,0">
                <w:txbxContent>
                  <w:p w14:paraId="2E9DDE02" w14:textId="77777777" w:rsidR="00C847B9" w:rsidRPr="006476A3" w:rsidRDefault="00C847B9" w:rsidP="00C847B9">
                    <w:pPr>
                      <w:pStyle w:val="Headerfollowertext"/>
                    </w:pPr>
                    <w:hyperlink r:id="rId2" w:history="1">
                      <w:r w:rsidRPr="006476A3">
                        <w:rPr>
                          <w:rStyle w:val="Hyperlink"/>
                          <w:color w:val="auto"/>
                          <w:u w:val="none"/>
                        </w:rPr>
                        <w:t>www.parliament.nsw.gov.au</w:t>
                      </w:r>
                    </w:hyperlink>
                  </w:p>
                  <w:p w14:paraId="795ACDB0" w14:textId="77777777" w:rsidR="00C847B9" w:rsidRPr="006476A3" w:rsidRDefault="00C847B9" w:rsidP="00C847B9">
                    <w:pPr>
                      <w:pStyle w:val="Headerfollowertext"/>
                    </w:pPr>
                    <w:r w:rsidRPr="006476A3">
                      <w:t>www.education.parliament.nsw.gov.au</w:t>
                    </w:r>
                  </w:p>
                  <w:p w14:paraId="2B91C669" w14:textId="77777777" w:rsidR="00C847B9" w:rsidRPr="006476A3" w:rsidRDefault="00C847B9" w:rsidP="00C847B9">
                    <w:pPr>
                      <w:pStyle w:val="Headerfollowertext"/>
                    </w:pPr>
                  </w:p>
                </w:txbxContent>
              </v:textbox>
              <w10:wrap anchorx="page" anchory="page"/>
            </v:shape>
          </w:pict>
        </mc:Fallback>
      </mc:AlternateContent>
    </w:r>
    <w:r w:rsidRPr="00190636">
      <w:rPr>
        <w:sz w:val="18"/>
        <w:szCs w:val="18"/>
      </w:rPr>
      <w:drawing>
        <wp:anchor distT="0" distB="0" distL="114300" distR="114300" simplePos="0" relativeHeight="251658241" behindDoc="1" locked="0" layoutInCell="1" allowOverlap="1" wp14:anchorId="0EA7592C" wp14:editId="45149E96">
          <wp:simplePos x="0" y="0"/>
          <wp:positionH relativeFrom="page">
            <wp:posOffset>331470</wp:posOffset>
          </wp:positionH>
          <wp:positionV relativeFrom="page">
            <wp:posOffset>331470</wp:posOffset>
          </wp:positionV>
          <wp:extent cx="1511280" cy="38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SW_Wordmark.png"/>
                  <pic:cNvPicPr/>
                </pic:nvPicPr>
                <pic:blipFill>
                  <a:blip r:embed="rId3">
                    <a:extLst>
                      <a:ext uri="{28A0092B-C50C-407E-A947-70E740481C1C}">
                        <a14:useLocalDpi xmlns:a14="http://schemas.microsoft.com/office/drawing/2010/main" val="0"/>
                      </a:ext>
                    </a:extLst>
                  </a:blip>
                  <a:stretch>
                    <a:fillRect/>
                  </a:stretch>
                </pic:blipFill>
                <pic:spPr>
                  <a:xfrm>
                    <a:off x="0" y="0"/>
                    <a:ext cx="1511280" cy="381600"/>
                  </a:xfrm>
                  <a:prstGeom prst="rect">
                    <a:avLst/>
                  </a:prstGeom>
                </pic:spPr>
              </pic:pic>
            </a:graphicData>
          </a:graphic>
          <wp14:sizeRelH relativeFrom="margin">
            <wp14:pctWidth>0</wp14:pctWidth>
          </wp14:sizeRelH>
          <wp14:sizeRelV relativeFrom="margin">
            <wp14:pctHeight>0</wp14:pctHeight>
          </wp14:sizeRelV>
        </wp:anchor>
      </w:drawing>
    </w:r>
  </w:p>
  <w:p w14:paraId="23555B48" w14:textId="44BCC084" w:rsidR="00C92452" w:rsidRPr="00C847B9" w:rsidRDefault="002A26F5" w:rsidP="002A26F5">
    <w:pPr>
      <w:pStyle w:val="Header"/>
      <w:tabs>
        <w:tab w:val="clear" w:pos="4513"/>
        <w:tab w:val="clear" w:pos="9026"/>
        <w:tab w:val="left" w:pos="10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E26A5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F7E83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03CB2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A835F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154DDE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462076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DB23A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8DC8D7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B5E92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E7C19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9ACA2D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076525"/>
    <w:multiLevelType w:val="multilevel"/>
    <w:tmpl w:val="1454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682A37"/>
    <w:multiLevelType w:val="multilevel"/>
    <w:tmpl w:val="8DF6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822922"/>
    <w:multiLevelType w:val="multilevel"/>
    <w:tmpl w:val="6E0C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4201DA"/>
    <w:multiLevelType w:val="hybridMultilevel"/>
    <w:tmpl w:val="68D89378"/>
    <w:lvl w:ilvl="0" w:tplc="3086103E">
      <w:numFmt w:val="bullet"/>
      <w:lvlText w:val="•"/>
      <w:lvlJc w:val="left"/>
      <w:pPr>
        <w:ind w:left="1080" w:hanging="720"/>
      </w:pPr>
      <w:rPr>
        <w:rFonts w:ascii="Roboto" w:eastAsiaTheme="minorHAnsi" w:hAnsi="Robo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EDE7CCF"/>
    <w:multiLevelType w:val="hybridMultilevel"/>
    <w:tmpl w:val="B2DC2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5C0FA3"/>
    <w:multiLevelType w:val="hybridMultilevel"/>
    <w:tmpl w:val="D0A60E72"/>
    <w:lvl w:ilvl="0" w:tplc="7A407D76">
      <w:numFmt w:val="bullet"/>
      <w:pStyle w:val="Bulletpoints-level2"/>
      <w:lvlText w:val="•"/>
      <w:lvlJc w:val="left"/>
      <w:pPr>
        <w:ind w:left="720" w:hanging="360"/>
      </w:pPr>
      <w:rPr>
        <w:rFonts w:ascii="Roboto" w:eastAsiaTheme="minorHAnsi" w:hAnsi="Roboto"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3F6ECD"/>
    <w:multiLevelType w:val="multilevel"/>
    <w:tmpl w:val="01E29C6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15:restartNumberingAfterBreak="0">
    <w:nsid w:val="30D51270"/>
    <w:multiLevelType w:val="multilevel"/>
    <w:tmpl w:val="EEACC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2B4AE0"/>
    <w:multiLevelType w:val="multilevel"/>
    <w:tmpl w:val="5BD4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5B4093"/>
    <w:multiLevelType w:val="hybridMultilevel"/>
    <w:tmpl w:val="12964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2559A4"/>
    <w:multiLevelType w:val="multilevel"/>
    <w:tmpl w:val="80B0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734614"/>
    <w:multiLevelType w:val="multilevel"/>
    <w:tmpl w:val="587A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FE734E"/>
    <w:multiLevelType w:val="multilevel"/>
    <w:tmpl w:val="A6885106"/>
    <w:lvl w:ilvl="0">
      <w:start w:val="1"/>
      <w:numFmt w:val="decimal"/>
      <w:pStyle w:val="NumberedLevel1"/>
      <w:lvlText w:val="%1."/>
      <w:lvlJc w:val="left"/>
      <w:pPr>
        <w:ind w:left="360" w:hanging="360"/>
      </w:pPr>
    </w:lvl>
    <w:lvl w:ilvl="1">
      <w:start w:val="1"/>
      <w:numFmt w:val="decimal"/>
      <w:pStyle w:val="NumberedLe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98136D"/>
    <w:multiLevelType w:val="hybridMultilevel"/>
    <w:tmpl w:val="8144B568"/>
    <w:lvl w:ilvl="0" w:tplc="3086103E">
      <w:numFmt w:val="bullet"/>
      <w:lvlText w:val="•"/>
      <w:lvlJc w:val="left"/>
      <w:pPr>
        <w:ind w:left="1080" w:hanging="720"/>
      </w:pPr>
      <w:rPr>
        <w:rFonts w:ascii="Roboto" w:eastAsiaTheme="minorHAnsi" w:hAnsi="Robo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6A7D98"/>
    <w:multiLevelType w:val="multilevel"/>
    <w:tmpl w:val="F22A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A400E7"/>
    <w:multiLevelType w:val="multilevel"/>
    <w:tmpl w:val="8790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B75D3B"/>
    <w:multiLevelType w:val="hybridMultilevel"/>
    <w:tmpl w:val="D88AE2F8"/>
    <w:lvl w:ilvl="0" w:tplc="D4C87A78">
      <w:start w:val="1"/>
      <w:numFmt w:val="bullet"/>
      <w:pStyle w:val="Bulletpoints-leve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8E72C6"/>
    <w:multiLevelType w:val="multilevel"/>
    <w:tmpl w:val="EDD4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5933780">
    <w:abstractNumId w:val="0"/>
  </w:num>
  <w:num w:numId="2" w16cid:durableId="1728651511">
    <w:abstractNumId w:val="1"/>
  </w:num>
  <w:num w:numId="3" w16cid:durableId="1029572829">
    <w:abstractNumId w:val="2"/>
  </w:num>
  <w:num w:numId="4" w16cid:durableId="273170321">
    <w:abstractNumId w:val="3"/>
  </w:num>
  <w:num w:numId="5" w16cid:durableId="1689796857">
    <w:abstractNumId w:val="4"/>
  </w:num>
  <w:num w:numId="6" w16cid:durableId="202787700">
    <w:abstractNumId w:val="9"/>
  </w:num>
  <w:num w:numId="7" w16cid:durableId="882671310">
    <w:abstractNumId w:val="5"/>
  </w:num>
  <w:num w:numId="8" w16cid:durableId="523248979">
    <w:abstractNumId w:val="6"/>
  </w:num>
  <w:num w:numId="9" w16cid:durableId="337079024">
    <w:abstractNumId w:val="7"/>
  </w:num>
  <w:num w:numId="10" w16cid:durableId="1507596883">
    <w:abstractNumId w:val="8"/>
  </w:num>
  <w:num w:numId="11" w16cid:durableId="2033067396">
    <w:abstractNumId w:val="10"/>
  </w:num>
  <w:num w:numId="12" w16cid:durableId="1207334574">
    <w:abstractNumId w:val="20"/>
  </w:num>
  <w:num w:numId="13" w16cid:durableId="1416976232">
    <w:abstractNumId w:val="27"/>
  </w:num>
  <w:num w:numId="14" w16cid:durableId="498278828">
    <w:abstractNumId w:val="15"/>
  </w:num>
  <w:num w:numId="15" w16cid:durableId="1014695959">
    <w:abstractNumId w:val="24"/>
  </w:num>
  <w:num w:numId="16" w16cid:durableId="2065448336">
    <w:abstractNumId w:val="14"/>
  </w:num>
  <w:num w:numId="17" w16cid:durableId="307631909">
    <w:abstractNumId w:val="16"/>
  </w:num>
  <w:num w:numId="18" w16cid:durableId="411702790">
    <w:abstractNumId w:val="23"/>
  </w:num>
  <w:num w:numId="19" w16cid:durableId="1877814197">
    <w:abstractNumId w:val="17"/>
  </w:num>
  <w:num w:numId="20" w16cid:durableId="1834680332">
    <w:abstractNumId w:val="22"/>
  </w:num>
  <w:num w:numId="21" w16cid:durableId="1840732923">
    <w:abstractNumId w:val="19"/>
  </w:num>
  <w:num w:numId="22" w16cid:durableId="102501693">
    <w:abstractNumId w:val="26"/>
  </w:num>
  <w:num w:numId="23" w16cid:durableId="94403828">
    <w:abstractNumId w:val="25"/>
  </w:num>
  <w:num w:numId="24" w16cid:durableId="1912541678">
    <w:abstractNumId w:val="28"/>
  </w:num>
  <w:num w:numId="25" w16cid:durableId="321740437">
    <w:abstractNumId w:val="21"/>
  </w:num>
  <w:num w:numId="26" w16cid:durableId="1148132202">
    <w:abstractNumId w:val="11"/>
  </w:num>
  <w:num w:numId="27" w16cid:durableId="1835335909">
    <w:abstractNumId w:val="12"/>
  </w:num>
  <w:num w:numId="28" w16cid:durableId="1976644765">
    <w:abstractNumId w:val="13"/>
  </w:num>
  <w:num w:numId="29" w16cid:durableId="7586478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6F5"/>
    <w:rsid w:val="000135EC"/>
    <w:rsid w:val="00062938"/>
    <w:rsid w:val="0007122D"/>
    <w:rsid w:val="000714D2"/>
    <w:rsid w:val="000B2D5E"/>
    <w:rsid w:val="000B73E8"/>
    <w:rsid w:val="000C01E5"/>
    <w:rsid w:val="000C0A43"/>
    <w:rsid w:val="000C2CC6"/>
    <w:rsid w:val="000C3C3E"/>
    <w:rsid w:val="0013464C"/>
    <w:rsid w:val="00140085"/>
    <w:rsid w:val="00145B9F"/>
    <w:rsid w:val="00152A8D"/>
    <w:rsid w:val="00153C5B"/>
    <w:rsid w:val="0015408B"/>
    <w:rsid w:val="001660D1"/>
    <w:rsid w:val="001D0FAA"/>
    <w:rsid w:val="001D3E78"/>
    <w:rsid w:val="001F078E"/>
    <w:rsid w:val="001F1C0B"/>
    <w:rsid w:val="00205C88"/>
    <w:rsid w:val="002068C7"/>
    <w:rsid w:val="00213291"/>
    <w:rsid w:val="00214626"/>
    <w:rsid w:val="0023031B"/>
    <w:rsid w:val="002336FA"/>
    <w:rsid w:val="002340BA"/>
    <w:rsid w:val="002455DA"/>
    <w:rsid w:val="00263A26"/>
    <w:rsid w:val="00265380"/>
    <w:rsid w:val="00274987"/>
    <w:rsid w:val="002838ED"/>
    <w:rsid w:val="00284C1E"/>
    <w:rsid w:val="002917CE"/>
    <w:rsid w:val="002926C9"/>
    <w:rsid w:val="002951B7"/>
    <w:rsid w:val="002A26F5"/>
    <w:rsid w:val="002B7419"/>
    <w:rsid w:val="002C3D74"/>
    <w:rsid w:val="00300575"/>
    <w:rsid w:val="00301894"/>
    <w:rsid w:val="00302077"/>
    <w:rsid w:val="003070EA"/>
    <w:rsid w:val="003078B6"/>
    <w:rsid w:val="0031082C"/>
    <w:rsid w:val="00324EBB"/>
    <w:rsid w:val="0033655A"/>
    <w:rsid w:val="00353497"/>
    <w:rsid w:val="003764EE"/>
    <w:rsid w:val="003A58D8"/>
    <w:rsid w:val="003D4767"/>
    <w:rsid w:val="003F2223"/>
    <w:rsid w:val="003F6F39"/>
    <w:rsid w:val="00404D58"/>
    <w:rsid w:val="00415DB4"/>
    <w:rsid w:val="00430F35"/>
    <w:rsid w:val="004403CE"/>
    <w:rsid w:val="00455C63"/>
    <w:rsid w:val="00467744"/>
    <w:rsid w:val="00483F2D"/>
    <w:rsid w:val="004B7863"/>
    <w:rsid w:val="004C08CD"/>
    <w:rsid w:val="004C4C3B"/>
    <w:rsid w:val="004C7AED"/>
    <w:rsid w:val="004D0D8A"/>
    <w:rsid w:val="004D0F82"/>
    <w:rsid w:val="004D216B"/>
    <w:rsid w:val="004E3D32"/>
    <w:rsid w:val="00512582"/>
    <w:rsid w:val="00524CA6"/>
    <w:rsid w:val="00525BF7"/>
    <w:rsid w:val="00562E27"/>
    <w:rsid w:val="00565070"/>
    <w:rsid w:val="00571C80"/>
    <w:rsid w:val="0057432B"/>
    <w:rsid w:val="00596C3C"/>
    <w:rsid w:val="005C31B9"/>
    <w:rsid w:val="005C548F"/>
    <w:rsid w:val="005D2023"/>
    <w:rsid w:val="005D60F5"/>
    <w:rsid w:val="005E5E41"/>
    <w:rsid w:val="0060613D"/>
    <w:rsid w:val="00622163"/>
    <w:rsid w:val="00632DEC"/>
    <w:rsid w:val="00634DA7"/>
    <w:rsid w:val="006523E0"/>
    <w:rsid w:val="00652ACE"/>
    <w:rsid w:val="006D12D9"/>
    <w:rsid w:val="006F1F70"/>
    <w:rsid w:val="0072160F"/>
    <w:rsid w:val="00746F7B"/>
    <w:rsid w:val="00753ACA"/>
    <w:rsid w:val="007B4590"/>
    <w:rsid w:val="007C0EBF"/>
    <w:rsid w:val="007C3DF8"/>
    <w:rsid w:val="007C5A03"/>
    <w:rsid w:val="007E11BC"/>
    <w:rsid w:val="008138C6"/>
    <w:rsid w:val="00821548"/>
    <w:rsid w:val="00822DD6"/>
    <w:rsid w:val="00826DB3"/>
    <w:rsid w:val="00836C08"/>
    <w:rsid w:val="00865D57"/>
    <w:rsid w:val="00873AE9"/>
    <w:rsid w:val="00890466"/>
    <w:rsid w:val="008A1D85"/>
    <w:rsid w:val="008C0E2B"/>
    <w:rsid w:val="008F6BC0"/>
    <w:rsid w:val="0091373D"/>
    <w:rsid w:val="00916CE3"/>
    <w:rsid w:val="00945EA4"/>
    <w:rsid w:val="009815C6"/>
    <w:rsid w:val="0098324E"/>
    <w:rsid w:val="0099345E"/>
    <w:rsid w:val="00995ED6"/>
    <w:rsid w:val="009C09A2"/>
    <w:rsid w:val="009D049D"/>
    <w:rsid w:val="009D7ABC"/>
    <w:rsid w:val="009E2F95"/>
    <w:rsid w:val="00A204FE"/>
    <w:rsid w:val="00A63BAF"/>
    <w:rsid w:val="00A74FEA"/>
    <w:rsid w:val="00AA5DF3"/>
    <w:rsid w:val="00AF06B4"/>
    <w:rsid w:val="00B015EA"/>
    <w:rsid w:val="00B3340A"/>
    <w:rsid w:val="00B35945"/>
    <w:rsid w:val="00B40FF5"/>
    <w:rsid w:val="00B42129"/>
    <w:rsid w:val="00B458F6"/>
    <w:rsid w:val="00B47A46"/>
    <w:rsid w:val="00B503DF"/>
    <w:rsid w:val="00B52845"/>
    <w:rsid w:val="00B56E3B"/>
    <w:rsid w:val="00B64920"/>
    <w:rsid w:val="00B725BA"/>
    <w:rsid w:val="00B74AA5"/>
    <w:rsid w:val="00B831FA"/>
    <w:rsid w:val="00BB385D"/>
    <w:rsid w:val="00BB7277"/>
    <w:rsid w:val="00BE6918"/>
    <w:rsid w:val="00C06B24"/>
    <w:rsid w:val="00C07FAF"/>
    <w:rsid w:val="00C13B1C"/>
    <w:rsid w:val="00C144AA"/>
    <w:rsid w:val="00C17A50"/>
    <w:rsid w:val="00C35F39"/>
    <w:rsid w:val="00C37092"/>
    <w:rsid w:val="00C372B8"/>
    <w:rsid w:val="00C42F7C"/>
    <w:rsid w:val="00C5534A"/>
    <w:rsid w:val="00C57FA8"/>
    <w:rsid w:val="00C6419D"/>
    <w:rsid w:val="00C807CA"/>
    <w:rsid w:val="00C847B9"/>
    <w:rsid w:val="00C91647"/>
    <w:rsid w:val="00C92452"/>
    <w:rsid w:val="00C92469"/>
    <w:rsid w:val="00C96AD4"/>
    <w:rsid w:val="00CB0051"/>
    <w:rsid w:val="00CE4681"/>
    <w:rsid w:val="00CF0DE5"/>
    <w:rsid w:val="00CF5FBC"/>
    <w:rsid w:val="00D2210D"/>
    <w:rsid w:val="00D250B2"/>
    <w:rsid w:val="00D52F29"/>
    <w:rsid w:val="00D61C9F"/>
    <w:rsid w:val="00D90EBC"/>
    <w:rsid w:val="00DB1D54"/>
    <w:rsid w:val="00DB7F99"/>
    <w:rsid w:val="00DC4325"/>
    <w:rsid w:val="00DE0D23"/>
    <w:rsid w:val="00DE4144"/>
    <w:rsid w:val="00DF222A"/>
    <w:rsid w:val="00E10CC6"/>
    <w:rsid w:val="00E162B1"/>
    <w:rsid w:val="00E20C0B"/>
    <w:rsid w:val="00E60943"/>
    <w:rsid w:val="00E708EF"/>
    <w:rsid w:val="00EB413D"/>
    <w:rsid w:val="00EE4BED"/>
    <w:rsid w:val="00EF5392"/>
    <w:rsid w:val="00F07713"/>
    <w:rsid w:val="00F100AC"/>
    <w:rsid w:val="00F1469E"/>
    <w:rsid w:val="00F44A24"/>
    <w:rsid w:val="00F77692"/>
    <w:rsid w:val="00F8081A"/>
    <w:rsid w:val="00FA06E8"/>
    <w:rsid w:val="00FB0E7B"/>
    <w:rsid w:val="00FC1F1F"/>
    <w:rsid w:val="00FD1D71"/>
    <w:rsid w:val="00FD2DC2"/>
    <w:rsid w:val="00FE7531"/>
    <w:rsid w:val="0243123C"/>
    <w:rsid w:val="059ABFEC"/>
    <w:rsid w:val="0A8AE407"/>
    <w:rsid w:val="11E7D411"/>
    <w:rsid w:val="19EE010A"/>
    <w:rsid w:val="1B475F81"/>
    <w:rsid w:val="259A0B8B"/>
    <w:rsid w:val="2D399A13"/>
    <w:rsid w:val="2DCFF11A"/>
    <w:rsid w:val="43A29D6F"/>
    <w:rsid w:val="47817CD1"/>
    <w:rsid w:val="4A21944C"/>
    <w:rsid w:val="4BAA1050"/>
    <w:rsid w:val="510C8844"/>
    <w:rsid w:val="51895018"/>
    <w:rsid w:val="53EB612E"/>
    <w:rsid w:val="5505509A"/>
    <w:rsid w:val="55E56F71"/>
    <w:rsid w:val="580A35F0"/>
    <w:rsid w:val="5E05D2F1"/>
    <w:rsid w:val="5FF04996"/>
    <w:rsid w:val="60478E71"/>
    <w:rsid w:val="6176F3EB"/>
    <w:rsid w:val="6FDE39AD"/>
    <w:rsid w:val="70FDC542"/>
    <w:rsid w:val="72E9B191"/>
    <w:rsid w:val="73030133"/>
    <w:rsid w:val="74F15083"/>
    <w:rsid w:val="7667DCB7"/>
    <w:rsid w:val="7899F7EF"/>
    <w:rsid w:val="78F3BFE2"/>
    <w:rsid w:val="7E2A9E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E0F0C"/>
  <w14:defaultImageDpi w14:val="32767"/>
  <w15:chartTrackingRefBased/>
  <w15:docId w15:val="{230257C3-5B47-4E4B-BC7F-CDC28554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0613D"/>
    <w:pPr>
      <w:spacing w:after="180" w:line="264" w:lineRule="auto"/>
    </w:pPr>
    <w:rPr>
      <w:rFonts w:ascii="Roboto" w:hAnsi="Roboto" w:cs="Arial"/>
      <w:sz w:val="20"/>
      <w:lang w:val="en-AU" w:eastAsia="en-GB"/>
    </w:rPr>
  </w:style>
  <w:style w:type="paragraph" w:styleId="Heading1">
    <w:name w:val="heading 1"/>
    <w:next w:val="Normal"/>
    <w:link w:val="Heading1Char"/>
    <w:uiPriority w:val="9"/>
    <w:qFormat/>
    <w:rsid w:val="005E5E41"/>
    <w:pPr>
      <w:keepNext/>
      <w:keepLines/>
      <w:spacing w:after="120"/>
      <w:outlineLvl w:val="0"/>
    </w:pPr>
    <w:rPr>
      <w:rFonts w:ascii="Roboto" w:eastAsiaTheme="majorEastAsia" w:hAnsi="Roboto" w:cstheme="majorBidi"/>
      <w:sz w:val="44"/>
      <w:szCs w:val="44"/>
      <w:lang w:val="en-AU" w:eastAsia="en-GB"/>
    </w:rPr>
  </w:style>
  <w:style w:type="paragraph" w:styleId="Heading2">
    <w:name w:val="heading 2"/>
    <w:basedOn w:val="Normal"/>
    <w:next w:val="Normal"/>
    <w:link w:val="Heading2Char"/>
    <w:uiPriority w:val="9"/>
    <w:unhideWhenUsed/>
    <w:qFormat/>
    <w:rsid w:val="005E5E41"/>
    <w:pPr>
      <w:keepNext/>
      <w:keepLines/>
      <w:spacing w:before="220" w:after="0" w:line="240" w:lineRule="auto"/>
      <w:outlineLvl w:val="1"/>
    </w:pPr>
    <w:rPr>
      <w:rFonts w:eastAsiaTheme="majorEastAsia" w:cstheme="majorBidi"/>
      <w:b/>
      <w:bCs/>
      <w:sz w:val="24"/>
    </w:rPr>
  </w:style>
  <w:style w:type="paragraph" w:styleId="Heading3">
    <w:name w:val="heading 3"/>
    <w:next w:val="Normal"/>
    <w:link w:val="Heading3Char"/>
    <w:uiPriority w:val="9"/>
    <w:unhideWhenUsed/>
    <w:qFormat/>
    <w:rsid w:val="0033655A"/>
    <w:pPr>
      <w:keepNext/>
      <w:keepLines/>
      <w:spacing w:before="240" w:after="120" w:line="264" w:lineRule="auto"/>
      <w:outlineLvl w:val="2"/>
    </w:pPr>
    <w:rPr>
      <w:rFonts w:ascii="Roboto" w:eastAsiaTheme="majorEastAsia" w:hAnsi="Roboto" w:cstheme="majorBidi"/>
      <w:b/>
      <w:bCs/>
      <w:i/>
      <w:iCs/>
      <w:sz w:val="22"/>
      <w:szCs w:val="22"/>
      <w:lang w:val="en-AU" w:eastAsia="en-GB"/>
    </w:rPr>
  </w:style>
  <w:style w:type="paragraph" w:styleId="Heading4">
    <w:name w:val="heading 4"/>
    <w:basedOn w:val="StyleHeading2LatinRoboto12ptBoldAutoBefore11pt"/>
    <w:next w:val="Normal"/>
    <w:link w:val="Heading4Char"/>
    <w:uiPriority w:val="9"/>
    <w:unhideWhenUsed/>
    <w:qFormat/>
    <w:rsid w:val="0033655A"/>
    <w:pPr>
      <w:spacing w:before="0" w:after="120" w:line="264" w:lineRule="auto"/>
      <w:outlineLvl w:val="3"/>
    </w:pPr>
    <w:rPr>
      <w:sz w:val="20"/>
    </w:rPr>
  </w:style>
  <w:style w:type="paragraph" w:styleId="Heading5">
    <w:name w:val="heading 5"/>
    <w:next w:val="Normal"/>
    <w:link w:val="Heading5Char"/>
    <w:uiPriority w:val="9"/>
    <w:unhideWhenUsed/>
    <w:qFormat/>
    <w:rsid w:val="002838ED"/>
    <w:pPr>
      <w:keepNext/>
      <w:keepLines/>
      <w:spacing w:before="40"/>
      <w:outlineLvl w:val="4"/>
    </w:pPr>
    <w:rPr>
      <w:rFonts w:ascii="Roboto" w:eastAsiaTheme="majorEastAsia" w:hAnsi="Roboto" w:cstheme="majorBidi"/>
      <w:i/>
      <w:iCs/>
      <w:sz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ED6"/>
    <w:pPr>
      <w:tabs>
        <w:tab w:val="center" w:pos="4513"/>
        <w:tab w:val="right" w:pos="9026"/>
      </w:tabs>
    </w:pPr>
  </w:style>
  <w:style w:type="character" w:customStyle="1" w:styleId="HeaderChar">
    <w:name w:val="Header Char"/>
    <w:basedOn w:val="DefaultParagraphFont"/>
    <w:link w:val="Header"/>
    <w:uiPriority w:val="99"/>
    <w:rsid w:val="00995ED6"/>
  </w:style>
  <w:style w:type="paragraph" w:styleId="Footer">
    <w:name w:val="footer"/>
    <w:link w:val="FooterChar"/>
    <w:uiPriority w:val="99"/>
    <w:unhideWhenUsed/>
    <w:qFormat/>
    <w:rsid w:val="009D049D"/>
    <w:pPr>
      <w:tabs>
        <w:tab w:val="center" w:pos="4513"/>
        <w:tab w:val="right" w:pos="9026"/>
      </w:tabs>
    </w:pPr>
    <w:rPr>
      <w:rFonts w:ascii="Roboto" w:hAnsi="Roboto"/>
      <w:sz w:val="16"/>
    </w:rPr>
  </w:style>
  <w:style w:type="character" w:customStyle="1" w:styleId="FooterChar">
    <w:name w:val="Footer Char"/>
    <w:basedOn w:val="DefaultParagraphFont"/>
    <w:link w:val="Footer"/>
    <w:uiPriority w:val="99"/>
    <w:rsid w:val="009D049D"/>
    <w:rPr>
      <w:rFonts w:ascii="Roboto" w:hAnsi="Roboto"/>
      <w:sz w:val="16"/>
    </w:rPr>
  </w:style>
  <w:style w:type="character" w:customStyle="1" w:styleId="Heading4Char">
    <w:name w:val="Heading 4 Char"/>
    <w:basedOn w:val="DefaultParagraphFont"/>
    <w:link w:val="Heading4"/>
    <w:uiPriority w:val="9"/>
    <w:rsid w:val="0033655A"/>
    <w:rPr>
      <w:rFonts w:ascii="Roboto" w:eastAsia="Times New Roman" w:hAnsi="Roboto" w:cs="Times New Roman"/>
      <w:b/>
      <w:bCs/>
      <w:sz w:val="20"/>
      <w:szCs w:val="20"/>
      <w:lang w:val="en-AU" w:eastAsia="en-GB"/>
    </w:rPr>
  </w:style>
  <w:style w:type="character" w:customStyle="1" w:styleId="Heading5Char">
    <w:name w:val="Heading 5 Char"/>
    <w:basedOn w:val="DefaultParagraphFont"/>
    <w:link w:val="Heading5"/>
    <w:uiPriority w:val="9"/>
    <w:rsid w:val="002838ED"/>
    <w:rPr>
      <w:rFonts w:ascii="Roboto" w:eastAsiaTheme="majorEastAsia" w:hAnsi="Roboto" w:cstheme="majorBidi"/>
      <w:i/>
      <w:iCs/>
      <w:sz w:val="20"/>
      <w:lang w:val="en-AU" w:eastAsia="en-GB"/>
    </w:rPr>
  </w:style>
  <w:style w:type="paragraph" w:customStyle="1" w:styleId="Standardtext">
    <w:name w:val="Standard text"/>
    <w:link w:val="StandardtextChar"/>
    <w:qFormat/>
    <w:rsid w:val="002838ED"/>
    <w:pPr>
      <w:spacing w:line="264" w:lineRule="auto"/>
    </w:pPr>
    <w:rPr>
      <w:rFonts w:ascii="Roboto" w:hAnsi="Roboto" w:cs="Arial"/>
      <w:sz w:val="20"/>
      <w:lang w:val="en-AU" w:eastAsia="en-GB"/>
    </w:rPr>
  </w:style>
  <w:style w:type="paragraph" w:customStyle="1" w:styleId="LetterheadDate">
    <w:name w:val="Letterhead Date"/>
    <w:qFormat/>
    <w:rsid w:val="001D3E78"/>
    <w:pPr>
      <w:spacing w:after="220"/>
    </w:pPr>
    <w:rPr>
      <w:rFonts w:ascii="Roboto" w:hAnsi="Roboto" w:cs="Arial"/>
      <w:caps/>
      <w:sz w:val="16"/>
    </w:rPr>
  </w:style>
  <w:style w:type="character" w:styleId="PageNumber">
    <w:name w:val="page number"/>
    <w:basedOn w:val="DefaultParagraphFont"/>
    <w:uiPriority w:val="99"/>
    <w:semiHidden/>
    <w:unhideWhenUsed/>
    <w:rsid w:val="00DE0D23"/>
    <w:rPr>
      <w:rFonts w:ascii="Roboto" w:hAnsi="Roboto"/>
      <w:sz w:val="16"/>
    </w:rPr>
  </w:style>
  <w:style w:type="paragraph" w:customStyle="1" w:styleId="Boldsub-heading">
    <w:name w:val="Bold sub-heading"/>
    <w:link w:val="Boldsub-headingChar"/>
    <w:qFormat/>
    <w:rsid w:val="00C17A50"/>
    <w:pPr>
      <w:spacing w:before="240"/>
    </w:pPr>
    <w:rPr>
      <w:rFonts w:ascii="Roboto" w:hAnsi="Roboto" w:cs="Arial"/>
      <w:b/>
      <w:bCs/>
      <w:lang w:val="en-AU" w:eastAsia="en-GB"/>
    </w:rPr>
  </w:style>
  <w:style w:type="paragraph" w:customStyle="1" w:styleId="Bulletpoints-level1">
    <w:name w:val="Bullet points - level 1"/>
    <w:link w:val="Bulletpoints-level1Char"/>
    <w:qFormat/>
    <w:rsid w:val="002336FA"/>
    <w:pPr>
      <w:numPr>
        <w:numId w:val="13"/>
      </w:numPr>
      <w:spacing w:after="60"/>
      <w:ind w:left="425" w:hanging="425"/>
      <w:contextualSpacing/>
    </w:pPr>
    <w:rPr>
      <w:rFonts w:ascii="Roboto" w:hAnsi="Roboto" w:cs="Arial"/>
      <w:sz w:val="20"/>
      <w:lang w:val="en-AU" w:eastAsia="en-GB"/>
    </w:rPr>
  </w:style>
  <w:style w:type="character" w:customStyle="1" w:styleId="StandardtextChar">
    <w:name w:val="Standard text Char"/>
    <w:basedOn w:val="DefaultParagraphFont"/>
    <w:link w:val="Standardtext"/>
    <w:rsid w:val="002838ED"/>
    <w:rPr>
      <w:rFonts w:ascii="Roboto" w:hAnsi="Roboto" w:cs="Arial"/>
      <w:sz w:val="20"/>
      <w:lang w:val="en-AU" w:eastAsia="en-GB"/>
    </w:rPr>
  </w:style>
  <w:style w:type="character" w:customStyle="1" w:styleId="Boldsub-headingChar">
    <w:name w:val="Bold sub-heading Char"/>
    <w:basedOn w:val="DefaultParagraphFont"/>
    <w:link w:val="Boldsub-heading"/>
    <w:rsid w:val="004C7AED"/>
    <w:rPr>
      <w:rFonts w:ascii="Roboto" w:hAnsi="Roboto" w:cs="Arial"/>
      <w:b/>
      <w:bCs/>
      <w:sz w:val="20"/>
      <w:lang w:val="en-AU" w:eastAsia="en-GB"/>
    </w:rPr>
  </w:style>
  <w:style w:type="paragraph" w:customStyle="1" w:styleId="DPSBulletpointslevel1-lastpoint">
    <w:name w:val="DPS Bullet points level 1 - last point"/>
    <w:basedOn w:val="Bulletpoints-level1"/>
    <w:link w:val="DPSBulletpointslevel1-lastpointChar"/>
    <w:rsid w:val="00A74FEA"/>
    <w:pPr>
      <w:spacing w:after="220"/>
    </w:pPr>
  </w:style>
  <w:style w:type="character" w:customStyle="1" w:styleId="Bulletpoints-level1Char">
    <w:name w:val="Bullet points - level 1 Char"/>
    <w:basedOn w:val="DefaultParagraphFont"/>
    <w:link w:val="Bulletpoints-level1"/>
    <w:rsid w:val="004C7AED"/>
    <w:rPr>
      <w:rFonts w:ascii="Roboto" w:hAnsi="Roboto" w:cs="Arial"/>
      <w:sz w:val="20"/>
      <w:lang w:val="en-AU" w:eastAsia="en-GB"/>
    </w:rPr>
  </w:style>
  <w:style w:type="paragraph" w:customStyle="1" w:styleId="Bulletpoints-level2">
    <w:name w:val="Bullet points - level 2"/>
    <w:link w:val="Bulletpoints-level2Char"/>
    <w:qFormat/>
    <w:rsid w:val="00C17A50"/>
    <w:pPr>
      <w:numPr>
        <w:numId w:val="17"/>
      </w:numPr>
      <w:ind w:left="709" w:hanging="283"/>
    </w:pPr>
    <w:rPr>
      <w:rFonts w:ascii="Roboto" w:hAnsi="Roboto" w:cs="Arial"/>
      <w:sz w:val="20"/>
      <w:lang w:val="en-AU" w:eastAsia="en-GB"/>
    </w:rPr>
  </w:style>
  <w:style w:type="character" w:customStyle="1" w:styleId="DPSBulletpointslevel1-lastpointChar">
    <w:name w:val="DPS Bullet points level 1 - last point Char"/>
    <w:basedOn w:val="Bulletpoints-level1Char"/>
    <w:link w:val="DPSBulletpointslevel1-lastpoint"/>
    <w:rsid w:val="00A74FEA"/>
    <w:rPr>
      <w:rFonts w:ascii="Roboto" w:hAnsi="Roboto" w:cs="Arial"/>
      <w:sz w:val="20"/>
      <w:lang w:val="en-AU" w:eastAsia="en-GB"/>
    </w:rPr>
  </w:style>
  <w:style w:type="character" w:customStyle="1" w:styleId="Bulletpoints-level2Char">
    <w:name w:val="Bullet points - level 2 Char"/>
    <w:basedOn w:val="Bulletpoints-level1Char"/>
    <w:link w:val="Bulletpoints-level2"/>
    <w:rsid w:val="00C17A50"/>
    <w:rPr>
      <w:rFonts w:ascii="Roboto" w:hAnsi="Roboto" w:cs="Arial"/>
      <w:sz w:val="20"/>
      <w:lang w:val="en-AU" w:eastAsia="en-GB"/>
    </w:rPr>
  </w:style>
  <w:style w:type="paragraph" w:customStyle="1" w:styleId="NumberedLevel1">
    <w:name w:val="Numbered Level1"/>
    <w:qFormat/>
    <w:rsid w:val="002336FA"/>
    <w:pPr>
      <w:numPr>
        <w:numId w:val="18"/>
      </w:numPr>
      <w:spacing w:before="360" w:after="120"/>
      <w:ind w:left="357" w:hanging="357"/>
    </w:pPr>
    <w:rPr>
      <w:rFonts w:ascii="Roboto" w:hAnsi="Roboto" w:cs="Arial"/>
      <w:b/>
      <w:bCs/>
      <w:iCs/>
      <w:sz w:val="20"/>
      <w:lang w:eastAsia="en-GB"/>
    </w:rPr>
  </w:style>
  <w:style w:type="paragraph" w:customStyle="1" w:styleId="NumberedLevel2">
    <w:name w:val="Numbered Level 2"/>
    <w:qFormat/>
    <w:rsid w:val="00C17A50"/>
    <w:pPr>
      <w:numPr>
        <w:ilvl w:val="1"/>
        <w:numId w:val="18"/>
      </w:numPr>
      <w:spacing w:after="120" w:line="200" w:lineRule="exact"/>
      <w:ind w:left="788" w:hanging="431"/>
    </w:pPr>
    <w:rPr>
      <w:rFonts w:ascii="Roboto" w:hAnsi="Roboto" w:cs="Arial"/>
      <w:iCs/>
      <w:sz w:val="20"/>
      <w:lang w:eastAsia="en-GB"/>
    </w:rPr>
  </w:style>
  <w:style w:type="table" w:styleId="TableGrid">
    <w:name w:val="Table Grid"/>
    <w:basedOn w:val="TableNormal"/>
    <w:uiPriority w:val="39"/>
    <w:rsid w:val="003764EE"/>
    <w:rPr>
      <w:rFonts w:ascii="Calibri" w:eastAsia="Times New Roman" w:hAnsi="Calibri" w:cs="Times New Roman"/>
      <w:sz w:val="22"/>
      <w:szCs w:val="22"/>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qFormat/>
    <w:rsid w:val="002336FA"/>
    <w:rPr>
      <w:rFonts w:ascii="Roboto" w:eastAsia="Times New Roman" w:hAnsi="Roboto" w:cs="Arial"/>
      <w:b/>
      <w:iCs/>
      <w:sz w:val="22"/>
      <w:szCs w:val="40"/>
      <w:lang w:val="en-AU" w:eastAsia="en-GB"/>
    </w:rPr>
  </w:style>
  <w:style w:type="character" w:customStyle="1" w:styleId="Heading2Char">
    <w:name w:val="Heading 2 Char"/>
    <w:basedOn w:val="DefaultParagraphFont"/>
    <w:link w:val="Heading2"/>
    <w:uiPriority w:val="9"/>
    <w:rsid w:val="005E5E41"/>
    <w:rPr>
      <w:rFonts w:ascii="Roboto" w:eastAsiaTheme="majorEastAsia" w:hAnsi="Roboto" w:cstheme="majorBidi"/>
      <w:b/>
      <w:bCs/>
      <w:lang w:val="en-AU" w:eastAsia="en-GB"/>
    </w:rPr>
  </w:style>
  <w:style w:type="paragraph" w:customStyle="1" w:styleId="TableSubheading">
    <w:name w:val="Table Subheading"/>
    <w:qFormat/>
    <w:rsid w:val="002336FA"/>
    <w:rPr>
      <w:rFonts w:ascii="Roboto" w:eastAsia="Times New Roman" w:hAnsi="Roboto" w:cs="Arial"/>
      <w:b/>
      <w:iCs/>
      <w:sz w:val="20"/>
      <w:szCs w:val="22"/>
      <w:lang w:val="en-AU" w:eastAsia="en-GB"/>
    </w:rPr>
  </w:style>
  <w:style w:type="paragraph" w:customStyle="1" w:styleId="DPSFootNotes">
    <w:name w:val="DPS Foot Notes"/>
    <w:link w:val="DPSFootNotesChar"/>
    <w:qFormat/>
    <w:rsid w:val="00E10CC6"/>
    <w:rPr>
      <w:rFonts w:ascii="Roboto" w:hAnsi="Roboto" w:cs="Times New Roman"/>
      <w:sz w:val="16"/>
      <w:szCs w:val="18"/>
      <w:lang w:val="en-AU"/>
    </w:rPr>
  </w:style>
  <w:style w:type="character" w:styleId="Hyperlink">
    <w:name w:val="Hyperlink"/>
    <w:basedOn w:val="DefaultParagraphFont"/>
    <w:uiPriority w:val="99"/>
    <w:unhideWhenUsed/>
    <w:rsid w:val="00E10CC6"/>
    <w:rPr>
      <w:color w:val="9BB8D7"/>
      <w:u w:val="single"/>
    </w:rPr>
  </w:style>
  <w:style w:type="paragraph" w:customStyle="1" w:styleId="DPSHeaderStyle2">
    <w:name w:val="DPS Header Style 2"/>
    <w:link w:val="DPSHeaderStyle2Char"/>
    <w:qFormat/>
    <w:rsid w:val="00C17A50"/>
    <w:pPr>
      <w:spacing w:line="200" w:lineRule="exact"/>
    </w:pPr>
    <w:rPr>
      <w:rFonts w:ascii="Roboto" w:hAnsi="Roboto" w:cs="Arial"/>
      <w:noProof/>
      <w:color w:val="9F9892"/>
      <w:sz w:val="18"/>
      <w:szCs w:val="18"/>
      <w:lang w:val="en-AU" w:eastAsia="en-GB"/>
    </w:rPr>
  </w:style>
  <w:style w:type="character" w:customStyle="1" w:styleId="DPSFootNotesChar">
    <w:name w:val="DPS Foot Notes Char"/>
    <w:basedOn w:val="DefaultParagraphFont"/>
    <w:link w:val="DPSFootNotes"/>
    <w:rsid w:val="009E2F95"/>
    <w:rPr>
      <w:rFonts w:ascii="Roboto" w:hAnsi="Roboto" w:cs="Times New Roman"/>
      <w:sz w:val="16"/>
      <w:szCs w:val="18"/>
      <w:lang w:val="en-AU"/>
    </w:rPr>
  </w:style>
  <w:style w:type="character" w:customStyle="1" w:styleId="DPSHeaderStyle2Char">
    <w:name w:val="DPS Header Style 2 Char"/>
    <w:basedOn w:val="HeaderChar"/>
    <w:link w:val="DPSHeaderStyle2"/>
    <w:rsid w:val="00C17A50"/>
    <w:rPr>
      <w:rFonts w:ascii="Roboto" w:hAnsi="Roboto" w:cs="Arial"/>
      <w:noProof/>
      <w:color w:val="9F9892"/>
      <w:sz w:val="18"/>
      <w:szCs w:val="18"/>
      <w:lang w:val="en-AU" w:eastAsia="en-GB"/>
    </w:rPr>
  </w:style>
  <w:style w:type="paragraph" w:customStyle="1" w:styleId="TableText">
    <w:name w:val="Table Text"/>
    <w:link w:val="TableTextChar"/>
    <w:qFormat/>
    <w:rsid w:val="00C17A50"/>
    <w:rPr>
      <w:rFonts w:ascii="Roboto" w:eastAsia="Times New Roman" w:hAnsi="Roboto" w:cs="Arial"/>
      <w:sz w:val="20"/>
      <w:szCs w:val="22"/>
      <w:lang w:val="en-AU" w:eastAsia="en-GB"/>
    </w:rPr>
  </w:style>
  <w:style w:type="character" w:customStyle="1" w:styleId="TableTextChar">
    <w:name w:val="Table Text Char"/>
    <w:basedOn w:val="DefaultParagraphFont"/>
    <w:link w:val="TableText"/>
    <w:rsid w:val="004C7AED"/>
    <w:rPr>
      <w:rFonts w:ascii="Roboto" w:eastAsia="Times New Roman" w:hAnsi="Roboto" w:cs="Arial"/>
      <w:sz w:val="20"/>
      <w:szCs w:val="22"/>
      <w:lang w:val="en-AU" w:eastAsia="en-GB"/>
    </w:rPr>
  </w:style>
  <w:style w:type="paragraph" w:customStyle="1" w:styleId="PageNumber1">
    <w:name w:val="Page Number1"/>
    <w:basedOn w:val="Footer"/>
    <w:link w:val="PagenumberChar"/>
    <w:qFormat/>
    <w:rsid w:val="009D049D"/>
    <w:pPr>
      <w:jc w:val="right"/>
    </w:pPr>
  </w:style>
  <w:style w:type="character" w:customStyle="1" w:styleId="PagenumberChar">
    <w:name w:val="Page number Char"/>
    <w:basedOn w:val="FooterChar"/>
    <w:link w:val="PageNumber1"/>
    <w:rsid w:val="009D049D"/>
    <w:rPr>
      <w:rFonts w:ascii="Roboto" w:hAnsi="Roboto"/>
      <w:sz w:val="16"/>
    </w:rPr>
  </w:style>
  <w:style w:type="character" w:customStyle="1" w:styleId="Heading1Char">
    <w:name w:val="Heading 1 Char"/>
    <w:basedOn w:val="DefaultParagraphFont"/>
    <w:link w:val="Heading1"/>
    <w:uiPriority w:val="9"/>
    <w:rsid w:val="005E5E41"/>
    <w:rPr>
      <w:rFonts w:ascii="Roboto" w:eastAsiaTheme="majorEastAsia" w:hAnsi="Roboto" w:cstheme="majorBidi"/>
      <w:sz w:val="44"/>
      <w:szCs w:val="44"/>
      <w:lang w:val="en-AU" w:eastAsia="en-GB"/>
    </w:rPr>
  </w:style>
  <w:style w:type="paragraph" w:customStyle="1" w:styleId="StyleHeading2LatinRoboto12ptBoldAutoBefore11pt">
    <w:name w:val="Style Heading 2 + (Latin) Roboto 12 pt Bold Auto Before:  11 pt..."/>
    <w:rsid w:val="005E5E41"/>
    <w:pPr>
      <w:spacing w:before="220"/>
    </w:pPr>
    <w:rPr>
      <w:rFonts w:ascii="Roboto" w:eastAsia="Times New Roman" w:hAnsi="Roboto" w:cs="Times New Roman"/>
      <w:b/>
      <w:bCs/>
      <w:szCs w:val="20"/>
      <w:lang w:val="en-AU" w:eastAsia="en-GB"/>
    </w:rPr>
  </w:style>
  <w:style w:type="character" w:customStyle="1" w:styleId="Heading3Char">
    <w:name w:val="Heading 3 Char"/>
    <w:basedOn w:val="DefaultParagraphFont"/>
    <w:link w:val="Heading3"/>
    <w:uiPriority w:val="9"/>
    <w:rsid w:val="0033655A"/>
    <w:rPr>
      <w:rFonts w:ascii="Roboto" w:eastAsiaTheme="majorEastAsia" w:hAnsi="Roboto" w:cstheme="majorBidi"/>
      <w:b/>
      <w:bCs/>
      <w:i/>
      <w:iCs/>
      <w:sz w:val="22"/>
      <w:szCs w:val="22"/>
      <w:lang w:val="en-AU" w:eastAsia="en-GB"/>
    </w:rPr>
  </w:style>
  <w:style w:type="paragraph" w:customStyle="1" w:styleId="Frontpageheadertext">
    <w:name w:val="Front page header text"/>
    <w:basedOn w:val="Header"/>
    <w:link w:val="FrontpageheadertextChar"/>
    <w:qFormat/>
    <w:rsid w:val="00512582"/>
    <w:pPr>
      <w:spacing w:after="0" w:line="200" w:lineRule="exact"/>
      <w:ind w:left="1843"/>
    </w:pPr>
    <w:rPr>
      <w:rFonts w:ascii="Roboto Medium" w:hAnsi="Roboto Medium" w:cstheme="minorBidi"/>
      <w:noProof/>
      <w:color w:val="9F9892"/>
      <w:szCs w:val="20"/>
      <w:lang w:val="en-GB"/>
    </w:rPr>
  </w:style>
  <w:style w:type="character" w:customStyle="1" w:styleId="FrontpageheadertextChar">
    <w:name w:val="Front page header text Char"/>
    <w:basedOn w:val="HeaderChar"/>
    <w:link w:val="Frontpageheadertext"/>
    <w:rsid w:val="00512582"/>
    <w:rPr>
      <w:rFonts w:ascii="Roboto Medium" w:hAnsi="Roboto Medium"/>
      <w:noProof/>
      <w:color w:val="9F9892"/>
      <w:sz w:val="20"/>
      <w:szCs w:val="20"/>
      <w:lang w:eastAsia="en-GB"/>
    </w:rPr>
  </w:style>
  <w:style w:type="paragraph" w:customStyle="1" w:styleId="Frontpageaddress">
    <w:name w:val="Front page address"/>
    <w:link w:val="FrontpageaddressChar"/>
    <w:qFormat/>
    <w:rsid w:val="00F07713"/>
    <w:pPr>
      <w:spacing w:after="57" w:line="200" w:lineRule="exact"/>
    </w:pPr>
    <w:rPr>
      <w:rFonts w:ascii="Roboto" w:hAnsi="Roboto" w:cs="Times New Roman"/>
      <w:spacing w:val="-2"/>
      <w:sz w:val="18"/>
      <w:szCs w:val="18"/>
      <w:lang w:val="en-AU" w:eastAsia="en-GB"/>
    </w:rPr>
  </w:style>
  <w:style w:type="paragraph" w:customStyle="1" w:styleId="Headerfollowertext">
    <w:name w:val="Header follower text"/>
    <w:basedOn w:val="Normal"/>
    <w:link w:val="HeaderfollowertextChar"/>
    <w:qFormat/>
    <w:rsid w:val="00F07713"/>
    <w:pPr>
      <w:spacing w:after="57" w:line="200" w:lineRule="exact"/>
    </w:pPr>
    <w:rPr>
      <w:rFonts w:cs="Times New Roman"/>
      <w:spacing w:val="-2"/>
      <w:sz w:val="18"/>
      <w:szCs w:val="18"/>
      <w:lang w:val="en-GB"/>
    </w:rPr>
  </w:style>
  <w:style w:type="character" w:customStyle="1" w:styleId="FrontpageaddressChar">
    <w:name w:val="Front page address Char"/>
    <w:basedOn w:val="DefaultParagraphFont"/>
    <w:link w:val="Frontpageaddress"/>
    <w:rsid w:val="00F07713"/>
    <w:rPr>
      <w:rFonts w:ascii="Roboto" w:hAnsi="Roboto" w:cs="Times New Roman"/>
      <w:spacing w:val="-2"/>
      <w:sz w:val="18"/>
      <w:szCs w:val="18"/>
      <w:lang w:val="en-AU" w:eastAsia="en-GB"/>
    </w:rPr>
  </w:style>
  <w:style w:type="character" w:customStyle="1" w:styleId="HeaderfollowertextChar">
    <w:name w:val="Header follower text Char"/>
    <w:basedOn w:val="DefaultParagraphFont"/>
    <w:link w:val="Headerfollowertext"/>
    <w:rsid w:val="00F07713"/>
    <w:rPr>
      <w:rFonts w:ascii="Roboto" w:hAnsi="Roboto" w:cs="Times New Roman"/>
      <w:spacing w:val="-2"/>
      <w:sz w:val="18"/>
      <w:szCs w:val="18"/>
      <w:lang w:eastAsia="en-GB"/>
    </w:rPr>
  </w:style>
  <w:style w:type="paragraph" w:customStyle="1" w:styleId="paragraph">
    <w:name w:val="paragraph"/>
    <w:basedOn w:val="Normal"/>
    <w:rsid w:val="00145B9F"/>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eop">
    <w:name w:val="eop"/>
    <w:basedOn w:val="DefaultParagraphFont"/>
    <w:rsid w:val="00145B9F"/>
  </w:style>
  <w:style w:type="character" w:customStyle="1" w:styleId="normaltextrun">
    <w:name w:val="normaltextrun"/>
    <w:basedOn w:val="DefaultParagraphFont"/>
    <w:rsid w:val="00145B9F"/>
  </w:style>
  <w:style w:type="paragraph" w:customStyle="1" w:styleId="msonormal0">
    <w:name w:val="msonormal"/>
    <w:basedOn w:val="Normal"/>
    <w:rsid w:val="00C07FAF"/>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textrun">
    <w:name w:val="textrun"/>
    <w:basedOn w:val="DefaultParagraphFont"/>
    <w:rsid w:val="00C07FAF"/>
  </w:style>
  <w:style w:type="character" w:customStyle="1" w:styleId="linebreakblob">
    <w:name w:val="linebreakblob"/>
    <w:basedOn w:val="DefaultParagraphFont"/>
    <w:rsid w:val="00C07FAF"/>
  </w:style>
  <w:style w:type="character" w:customStyle="1" w:styleId="scxw146294512">
    <w:name w:val="scxw146294512"/>
    <w:basedOn w:val="DefaultParagraphFont"/>
    <w:rsid w:val="00C07FAF"/>
  </w:style>
  <w:style w:type="character" w:styleId="FollowedHyperlink">
    <w:name w:val="FollowedHyperlink"/>
    <w:basedOn w:val="DefaultParagraphFont"/>
    <w:uiPriority w:val="99"/>
    <w:semiHidden/>
    <w:unhideWhenUsed/>
    <w:rsid w:val="00C07FAF"/>
    <w:rPr>
      <w:color w:val="800080"/>
      <w:u w:val="single"/>
    </w:rPr>
  </w:style>
  <w:style w:type="character" w:customStyle="1" w:styleId="pagebreakblob">
    <w:name w:val="pagebreakblob"/>
    <w:basedOn w:val="DefaultParagraphFont"/>
    <w:rsid w:val="00C07FAF"/>
  </w:style>
  <w:style w:type="character" w:customStyle="1" w:styleId="pagebreakborderspan">
    <w:name w:val="pagebreakborderspan"/>
    <w:basedOn w:val="DefaultParagraphFont"/>
    <w:rsid w:val="00C07FAF"/>
  </w:style>
  <w:style w:type="character" w:customStyle="1" w:styleId="pagebreaktextspan">
    <w:name w:val="pagebreaktextspan"/>
    <w:basedOn w:val="DefaultParagraphFont"/>
    <w:rsid w:val="00C07FAF"/>
  </w:style>
  <w:style w:type="paragraph" w:customStyle="1" w:styleId="outlineelement">
    <w:name w:val="outlineelement"/>
    <w:basedOn w:val="Normal"/>
    <w:rsid w:val="00C07FAF"/>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fieldrange">
    <w:name w:val="fieldrange"/>
    <w:basedOn w:val="DefaultParagraphFont"/>
    <w:rsid w:val="00C07FAF"/>
  </w:style>
  <w:style w:type="character" w:styleId="UnresolvedMention">
    <w:name w:val="Unresolved Mention"/>
    <w:basedOn w:val="DefaultParagraphFont"/>
    <w:uiPriority w:val="99"/>
    <w:rsid w:val="00C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0198">
      <w:bodyDiv w:val="1"/>
      <w:marLeft w:val="0"/>
      <w:marRight w:val="0"/>
      <w:marTop w:val="0"/>
      <w:marBottom w:val="0"/>
      <w:divBdr>
        <w:top w:val="none" w:sz="0" w:space="0" w:color="auto"/>
        <w:left w:val="none" w:sz="0" w:space="0" w:color="auto"/>
        <w:bottom w:val="none" w:sz="0" w:space="0" w:color="auto"/>
        <w:right w:val="none" w:sz="0" w:space="0" w:color="auto"/>
      </w:divBdr>
      <w:divsChild>
        <w:div w:id="764769241">
          <w:marLeft w:val="0"/>
          <w:marRight w:val="0"/>
          <w:marTop w:val="0"/>
          <w:marBottom w:val="0"/>
          <w:divBdr>
            <w:top w:val="none" w:sz="0" w:space="0" w:color="auto"/>
            <w:left w:val="none" w:sz="0" w:space="0" w:color="auto"/>
            <w:bottom w:val="none" w:sz="0" w:space="0" w:color="auto"/>
            <w:right w:val="none" w:sz="0" w:space="0" w:color="auto"/>
          </w:divBdr>
        </w:div>
        <w:div w:id="1628243756">
          <w:marLeft w:val="0"/>
          <w:marRight w:val="0"/>
          <w:marTop w:val="0"/>
          <w:marBottom w:val="0"/>
          <w:divBdr>
            <w:top w:val="none" w:sz="0" w:space="0" w:color="auto"/>
            <w:left w:val="none" w:sz="0" w:space="0" w:color="auto"/>
            <w:bottom w:val="none" w:sz="0" w:space="0" w:color="auto"/>
            <w:right w:val="none" w:sz="0" w:space="0" w:color="auto"/>
          </w:divBdr>
          <w:divsChild>
            <w:div w:id="1804272673">
              <w:marLeft w:val="-75"/>
              <w:marRight w:val="0"/>
              <w:marTop w:val="30"/>
              <w:marBottom w:val="30"/>
              <w:divBdr>
                <w:top w:val="none" w:sz="0" w:space="0" w:color="auto"/>
                <w:left w:val="none" w:sz="0" w:space="0" w:color="auto"/>
                <w:bottom w:val="none" w:sz="0" w:space="0" w:color="auto"/>
                <w:right w:val="none" w:sz="0" w:space="0" w:color="auto"/>
              </w:divBdr>
              <w:divsChild>
                <w:div w:id="3480424">
                  <w:marLeft w:val="0"/>
                  <w:marRight w:val="0"/>
                  <w:marTop w:val="0"/>
                  <w:marBottom w:val="0"/>
                  <w:divBdr>
                    <w:top w:val="none" w:sz="0" w:space="0" w:color="auto"/>
                    <w:left w:val="none" w:sz="0" w:space="0" w:color="auto"/>
                    <w:bottom w:val="none" w:sz="0" w:space="0" w:color="auto"/>
                    <w:right w:val="none" w:sz="0" w:space="0" w:color="auto"/>
                  </w:divBdr>
                  <w:divsChild>
                    <w:div w:id="2138836766">
                      <w:marLeft w:val="0"/>
                      <w:marRight w:val="0"/>
                      <w:marTop w:val="0"/>
                      <w:marBottom w:val="0"/>
                      <w:divBdr>
                        <w:top w:val="none" w:sz="0" w:space="0" w:color="auto"/>
                        <w:left w:val="none" w:sz="0" w:space="0" w:color="auto"/>
                        <w:bottom w:val="none" w:sz="0" w:space="0" w:color="auto"/>
                        <w:right w:val="none" w:sz="0" w:space="0" w:color="auto"/>
                      </w:divBdr>
                    </w:div>
                  </w:divsChild>
                </w:div>
                <w:div w:id="30113705">
                  <w:marLeft w:val="0"/>
                  <w:marRight w:val="0"/>
                  <w:marTop w:val="0"/>
                  <w:marBottom w:val="0"/>
                  <w:divBdr>
                    <w:top w:val="none" w:sz="0" w:space="0" w:color="auto"/>
                    <w:left w:val="none" w:sz="0" w:space="0" w:color="auto"/>
                    <w:bottom w:val="none" w:sz="0" w:space="0" w:color="auto"/>
                    <w:right w:val="none" w:sz="0" w:space="0" w:color="auto"/>
                  </w:divBdr>
                  <w:divsChild>
                    <w:div w:id="106775727">
                      <w:marLeft w:val="0"/>
                      <w:marRight w:val="0"/>
                      <w:marTop w:val="0"/>
                      <w:marBottom w:val="0"/>
                      <w:divBdr>
                        <w:top w:val="none" w:sz="0" w:space="0" w:color="auto"/>
                        <w:left w:val="none" w:sz="0" w:space="0" w:color="auto"/>
                        <w:bottom w:val="none" w:sz="0" w:space="0" w:color="auto"/>
                        <w:right w:val="none" w:sz="0" w:space="0" w:color="auto"/>
                      </w:divBdr>
                    </w:div>
                  </w:divsChild>
                </w:div>
                <w:div w:id="176966318">
                  <w:marLeft w:val="0"/>
                  <w:marRight w:val="0"/>
                  <w:marTop w:val="0"/>
                  <w:marBottom w:val="0"/>
                  <w:divBdr>
                    <w:top w:val="none" w:sz="0" w:space="0" w:color="auto"/>
                    <w:left w:val="none" w:sz="0" w:space="0" w:color="auto"/>
                    <w:bottom w:val="none" w:sz="0" w:space="0" w:color="auto"/>
                    <w:right w:val="none" w:sz="0" w:space="0" w:color="auto"/>
                  </w:divBdr>
                  <w:divsChild>
                    <w:div w:id="80951757">
                      <w:marLeft w:val="0"/>
                      <w:marRight w:val="0"/>
                      <w:marTop w:val="0"/>
                      <w:marBottom w:val="0"/>
                      <w:divBdr>
                        <w:top w:val="none" w:sz="0" w:space="0" w:color="auto"/>
                        <w:left w:val="none" w:sz="0" w:space="0" w:color="auto"/>
                        <w:bottom w:val="none" w:sz="0" w:space="0" w:color="auto"/>
                        <w:right w:val="none" w:sz="0" w:space="0" w:color="auto"/>
                      </w:divBdr>
                    </w:div>
                  </w:divsChild>
                </w:div>
                <w:div w:id="209608338">
                  <w:marLeft w:val="0"/>
                  <w:marRight w:val="0"/>
                  <w:marTop w:val="0"/>
                  <w:marBottom w:val="0"/>
                  <w:divBdr>
                    <w:top w:val="none" w:sz="0" w:space="0" w:color="auto"/>
                    <w:left w:val="none" w:sz="0" w:space="0" w:color="auto"/>
                    <w:bottom w:val="none" w:sz="0" w:space="0" w:color="auto"/>
                    <w:right w:val="none" w:sz="0" w:space="0" w:color="auto"/>
                  </w:divBdr>
                  <w:divsChild>
                    <w:div w:id="110829070">
                      <w:marLeft w:val="0"/>
                      <w:marRight w:val="0"/>
                      <w:marTop w:val="0"/>
                      <w:marBottom w:val="0"/>
                      <w:divBdr>
                        <w:top w:val="none" w:sz="0" w:space="0" w:color="auto"/>
                        <w:left w:val="none" w:sz="0" w:space="0" w:color="auto"/>
                        <w:bottom w:val="none" w:sz="0" w:space="0" w:color="auto"/>
                        <w:right w:val="none" w:sz="0" w:space="0" w:color="auto"/>
                      </w:divBdr>
                    </w:div>
                  </w:divsChild>
                </w:div>
                <w:div w:id="249237572">
                  <w:marLeft w:val="0"/>
                  <w:marRight w:val="0"/>
                  <w:marTop w:val="0"/>
                  <w:marBottom w:val="0"/>
                  <w:divBdr>
                    <w:top w:val="none" w:sz="0" w:space="0" w:color="auto"/>
                    <w:left w:val="none" w:sz="0" w:space="0" w:color="auto"/>
                    <w:bottom w:val="none" w:sz="0" w:space="0" w:color="auto"/>
                    <w:right w:val="none" w:sz="0" w:space="0" w:color="auto"/>
                  </w:divBdr>
                  <w:divsChild>
                    <w:div w:id="1281885245">
                      <w:marLeft w:val="0"/>
                      <w:marRight w:val="0"/>
                      <w:marTop w:val="0"/>
                      <w:marBottom w:val="0"/>
                      <w:divBdr>
                        <w:top w:val="none" w:sz="0" w:space="0" w:color="auto"/>
                        <w:left w:val="none" w:sz="0" w:space="0" w:color="auto"/>
                        <w:bottom w:val="none" w:sz="0" w:space="0" w:color="auto"/>
                        <w:right w:val="none" w:sz="0" w:space="0" w:color="auto"/>
                      </w:divBdr>
                    </w:div>
                  </w:divsChild>
                </w:div>
                <w:div w:id="249704254">
                  <w:marLeft w:val="0"/>
                  <w:marRight w:val="0"/>
                  <w:marTop w:val="0"/>
                  <w:marBottom w:val="0"/>
                  <w:divBdr>
                    <w:top w:val="none" w:sz="0" w:space="0" w:color="auto"/>
                    <w:left w:val="none" w:sz="0" w:space="0" w:color="auto"/>
                    <w:bottom w:val="none" w:sz="0" w:space="0" w:color="auto"/>
                    <w:right w:val="none" w:sz="0" w:space="0" w:color="auto"/>
                  </w:divBdr>
                  <w:divsChild>
                    <w:div w:id="1338075931">
                      <w:marLeft w:val="0"/>
                      <w:marRight w:val="0"/>
                      <w:marTop w:val="0"/>
                      <w:marBottom w:val="0"/>
                      <w:divBdr>
                        <w:top w:val="none" w:sz="0" w:space="0" w:color="auto"/>
                        <w:left w:val="none" w:sz="0" w:space="0" w:color="auto"/>
                        <w:bottom w:val="none" w:sz="0" w:space="0" w:color="auto"/>
                        <w:right w:val="none" w:sz="0" w:space="0" w:color="auto"/>
                      </w:divBdr>
                    </w:div>
                  </w:divsChild>
                </w:div>
                <w:div w:id="283199900">
                  <w:marLeft w:val="0"/>
                  <w:marRight w:val="0"/>
                  <w:marTop w:val="0"/>
                  <w:marBottom w:val="0"/>
                  <w:divBdr>
                    <w:top w:val="none" w:sz="0" w:space="0" w:color="auto"/>
                    <w:left w:val="none" w:sz="0" w:space="0" w:color="auto"/>
                    <w:bottom w:val="none" w:sz="0" w:space="0" w:color="auto"/>
                    <w:right w:val="none" w:sz="0" w:space="0" w:color="auto"/>
                  </w:divBdr>
                  <w:divsChild>
                    <w:div w:id="1864785750">
                      <w:marLeft w:val="0"/>
                      <w:marRight w:val="0"/>
                      <w:marTop w:val="0"/>
                      <w:marBottom w:val="0"/>
                      <w:divBdr>
                        <w:top w:val="none" w:sz="0" w:space="0" w:color="auto"/>
                        <w:left w:val="none" w:sz="0" w:space="0" w:color="auto"/>
                        <w:bottom w:val="none" w:sz="0" w:space="0" w:color="auto"/>
                        <w:right w:val="none" w:sz="0" w:space="0" w:color="auto"/>
                      </w:divBdr>
                    </w:div>
                  </w:divsChild>
                </w:div>
                <w:div w:id="382683658">
                  <w:marLeft w:val="0"/>
                  <w:marRight w:val="0"/>
                  <w:marTop w:val="0"/>
                  <w:marBottom w:val="0"/>
                  <w:divBdr>
                    <w:top w:val="none" w:sz="0" w:space="0" w:color="auto"/>
                    <w:left w:val="none" w:sz="0" w:space="0" w:color="auto"/>
                    <w:bottom w:val="none" w:sz="0" w:space="0" w:color="auto"/>
                    <w:right w:val="none" w:sz="0" w:space="0" w:color="auto"/>
                  </w:divBdr>
                  <w:divsChild>
                    <w:div w:id="1139420897">
                      <w:marLeft w:val="0"/>
                      <w:marRight w:val="0"/>
                      <w:marTop w:val="0"/>
                      <w:marBottom w:val="0"/>
                      <w:divBdr>
                        <w:top w:val="none" w:sz="0" w:space="0" w:color="auto"/>
                        <w:left w:val="none" w:sz="0" w:space="0" w:color="auto"/>
                        <w:bottom w:val="none" w:sz="0" w:space="0" w:color="auto"/>
                        <w:right w:val="none" w:sz="0" w:space="0" w:color="auto"/>
                      </w:divBdr>
                    </w:div>
                  </w:divsChild>
                </w:div>
                <w:div w:id="513570187">
                  <w:marLeft w:val="0"/>
                  <w:marRight w:val="0"/>
                  <w:marTop w:val="0"/>
                  <w:marBottom w:val="0"/>
                  <w:divBdr>
                    <w:top w:val="none" w:sz="0" w:space="0" w:color="auto"/>
                    <w:left w:val="none" w:sz="0" w:space="0" w:color="auto"/>
                    <w:bottom w:val="none" w:sz="0" w:space="0" w:color="auto"/>
                    <w:right w:val="none" w:sz="0" w:space="0" w:color="auto"/>
                  </w:divBdr>
                  <w:divsChild>
                    <w:div w:id="848835378">
                      <w:marLeft w:val="0"/>
                      <w:marRight w:val="0"/>
                      <w:marTop w:val="0"/>
                      <w:marBottom w:val="0"/>
                      <w:divBdr>
                        <w:top w:val="none" w:sz="0" w:space="0" w:color="auto"/>
                        <w:left w:val="none" w:sz="0" w:space="0" w:color="auto"/>
                        <w:bottom w:val="none" w:sz="0" w:space="0" w:color="auto"/>
                        <w:right w:val="none" w:sz="0" w:space="0" w:color="auto"/>
                      </w:divBdr>
                    </w:div>
                  </w:divsChild>
                </w:div>
                <w:div w:id="593637466">
                  <w:marLeft w:val="0"/>
                  <w:marRight w:val="0"/>
                  <w:marTop w:val="0"/>
                  <w:marBottom w:val="0"/>
                  <w:divBdr>
                    <w:top w:val="none" w:sz="0" w:space="0" w:color="auto"/>
                    <w:left w:val="none" w:sz="0" w:space="0" w:color="auto"/>
                    <w:bottom w:val="none" w:sz="0" w:space="0" w:color="auto"/>
                    <w:right w:val="none" w:sz="0" w:space="0" w:color="auto"/>
                  </w:divBdr>
                  <w:divsChild>
                    <w:div w:id="1091783069">
                      <w:marLeft w:val="0"/>
                      <w:marRight w:val="0"/>
                      <w:marTop w:val="0"/>
                      <w:marBottom w:val="0"/>
                      <w:divBdr>
                        <w:top w:val="none" w:sz="0" w:space="0" w:color="auto"/>
                        <w:left w:val="none" w:sz="0" w:space="0" w:color="auto"/>
                        <w:bottom w:val="none" w:sz="0" w:space="0" w:color="auto"/>
                        <w:right w:val="none" w:sz="0" w:space="0" w:color="auto"/>
                      </w:divBdr>
                    </w:div>
                  </w:divsChild>
                </w:div>
                <w:div w:id="619918944">
                  <w:marLeft w:val="0"/>
                  <w:marRight w:val="0"/>
                  <w:marTop w:val="0"/>
                  <w:marBottom w:val="0"/>
                  <w:divBdr>
                    <w:top w:val="none" w:sz="0" w:space="0" w:color="auto"/>
                    <w:left w:val="none" w:sz="0" w:space="0" w:color="auto"/>
                    <w:bottom w:val="none" w:sz="0" w:space="0" w:color="auto"/>
                    <w:right w:val="none" w:sz="0" w:space="0" w:color="auto"/>
                  </w:divBdr>
                  <w:divsChild>
                    <w:div w:id="2091998322">
                      <w:marLeft w:val="0"/>
                      <w:marRight w:val="0"/>
                      <w:marTop w:val="0"/>
                      <w:marBottom w:val="0"/>
                      <w:divBdr>
                        <w:top w:val="none" w:sz="0" w:space="0" w:color="auto"/>
                        <w:left w:val="none" w:sz="0" w:space="0" w:color="auto"/>
                        <w:bottom w:val="none" w:sz="0" w:space="0" w:color="auto"/>
                        <w:right w:val="none" w:sz="0" w:space="0" w:color="auto"/>
                      </w:divBdr>
                    </w:div>
                  </w:divsChild>
                </w:div>
                <w:div w:id="699865776">
                  <w:marLeft w:val="0"/>
                  <w:marRight w:val="0"/>
                  <w:marTop w:val="0"/>
                  <w:marBottom w:val="0"/>
                  <w:divBdr>
                    <w:top w:val="none" w:sz="0" w:space="0" w:color="auto"/>
                    <w:left w:val="none" w:sz="0" w:space="0" w:color="auto"/>
                    <w:bottom w:val="none" w:sz="0" w:space="0" w:color="auto"/>
                    <w:right w:val="none" w:sz="0" w:space="0" w:color="auto"/>
                  </w:divBdr>
                  <w:divsChild>
                    <w:div w:id="614483200">
                      <w:marLeft w:val="0"/>
                      <w:marRight w:val="0"/>
                      <w:marTop w:val="0"/>
                      <w:marBottom w:val="0"/>
                      <w:divBdr>
                        <w:top w:val="none" w:sz="0" w:space="0" w:color="auto"/>
                        <w:left w:val="none" w:sz="0" w:space="0" w:color="auto"/>
                        <w:bottom w:val="none" w:sz="0" w:space="0" w:color="auto"/>
                        <w:right w:val="none" w:sz="0" w:space="0" w:color="auto"/>
                      </w:divBdr>
                    </w:div>
                  </w:divsChild>
                </w:div>
                <w:div w:id="720788247">
                  <w:marLeft w:val="0"/>
                  <w:marRight w:val="0"/>
                  <w:marTop w:val="0"/>
                  <w:marBottom w:val="0"/>
                  <w:divBdr>
                    <w:top w:val="none" w:sz="0" w:space="0" w:color="auto"/>
                    <w:left w:val="none" w:sz="0" w:space="0" w:color="auto"/>
                    <w:bottom w:val="none" w:sz="0" w:space="0" w:color="auto"/>
                    <w:right w:val="none" w:sz="0" w:space="0" w:color="auto"/>
                  </w:divBdr>
                  <w:divsChild>
                    <w:div w:id="295450532">
                      <w:marLeft w:val="0"/>
                      <w:marRight w:val="0"/>
                      <w:marTop w:val="0"/>
                      <w:marBottom w:val="0"/>
                      <w:divBdr>
                        <w:top w:val="none" w:sz="0" w:space="0" w:color="auto"/>
                        <w:left w:val="none" w:sz="0" w:space="0" w:color="auto"/>
                        <w:bottom w:val="none" w:sz="0" w:space="0" w:color="auto"/>
                        <w:right w:val="none" w:sz="0" w:space="0" w:color="auto"/>
                      </w:divBdr>
                    </w:div>
                  </w:divsChild>
                </w:div>
                <w:div w:id="762259556">
                  <w:marLeft w:val="0"/>
                  <w:marRight w:val="0"/>
                  <w:marTop w:val="0"/>
                  <w:marBottom w:val="0"/>
                  <w:divBdr>
                    <w:top w:val="none" w:sz="0" w:space="0" w:color="auto"/>
                    <w:left w:val="none" w:sz="0" w:space="0" w:color="auto"/>
                    <w:bottom w:val="none" w:sz="0" w:space="0" w:color="auto"/>
                    <w:right w:val="none" w:sz="0" w:space="0" w:color="auto"/>
                  </w:divBdr>
                  <w:divsChild>
                    <w:div w:id="199783977">
                      <w:marLeft w:val="0"/>
                      <w:marRight w:val="0"/>
                      <w:marTop w:val="0"/>
                      <w:marBottom w:val="0"/>
                      <w:divBdr>
                        <w:top w:val="none" w:sz="0" w:space="0" w:color="auto"/>
                        <w:left w:val="none" w:sz="0" w:space="0" w:color="auto"/>
                        <w:bottom w:val="none" w:sz="0" w:space="0" w:color="auto"/>
                        <w:right w:val="none" w:sz="0" w:space="0" w:color="auto"/>
                      </w:divBdr>
                    </w:div>
                  </w:divsChild>
                </w:div>
                <w:div w:id="791900968">
                  <w:marLeft w:val="0"/>
                  <w:marRight w:val="0"/>
                  <w:marTop w:val="0"/>
                  <w:marBottom w:val="0"/>
                  <w:divBdr>
                    <w:top w:val="none" w:sz="0" w:space="0" w:color="auto"/>
                    <w:left w:val="none" w:sz="0" w:space="0" w:color="auto"/>
                    <w:bottom w:val="none" w:sz="0" w:space="0" w:color="auto"/>
                    <w:right w:val="none" w:sz="0" w:space="0" w:color="auto"/>
                  </w:divBdr>
                  <w:divsChild>
                    <w:div w:id="77795460">
                      <w:marLeft w:val="0"/>
                      <w:marRight w:val="0"/>
                      <w:marTop w:val="0"/>
                      <w:marBottom w:val="0"/>
                      <w:divBdr>
                        <w:top w:val="none" w:sz="0" w:space="0" w:color="auto"/>
                        <w:left w:val="none" w:sz="0" w:space="0" w:color="auto"/>
                        <w:bottom w:val="none" w:sz="0" w:space="0" w:color="auto"/>
                        <w:right w:val="none" w:sz="0" w:space="0" w:color="auto"/>
                      </w:divBdr>
                    </w:div>
                  </w:divsChild>
                </w:div>
                <w:div w:id="811599458">
                  <w:marLeft w:val="0"/>
                  <w:marRight w:val="0"/>
                  <w:marTop w:val="0"/>
                  <w:marBottom w:val="0"/>
                  <w:divBdr>
                    <w:top w:val="none" w:sz="0" w:space="0" w:color="auto"/>
                    <w:left w:val="none" w:sz="0" w:space="0" w:color="auto"/>
                    <w:bottom w:val="none" w:sz="0" w:space="0" w:color="auto"/>
                    <w:right w:val="none" w:sz="0" w:space="0" w:color="auto"/>
                  </w:divBdr>
                  <w:divsChild>
                    <w:div w:id="522940448">
                      <w:marLeft w:val="0"/>
                      <w:marRight w:val="0"/>
                      <w:marTop w:val="0"/>
                      <w:marBottom w:val="0"/>
                      <w:divBdr>
                        <w:top w:val="none" w:sz="0" w:space="0" w:color="auto"/>
                        <w:left w:val="none" w:sz="0" w:space="0" w:color="auto"/>
                        <w:bottom w:val="none" w:sz="0" w:space="0" w:color="auto"/>
                        <w:right w:val="none" w:sz="0" w:space="0" w:color="auto"/>
                      </w:divBdr>
                    </w:div>
                  </w:divsChild>
                </w:div>
                <w:div w:id="824317298">
                  <w:marLeft w:val="0"/>
                  <w:marRight w:val="0"/>
                  <w:marTop w:val="0"/>
                  <w:marBottom w:val="0"/>
                  <w:divBdr>
                    <w:top w:val="none" w:sz="0" w:space="0" w:color="auto"/>
                    <w:left w:val="none" w:sz="0" w:space="0" w:color="auto"/>
                    <w:bottom w:val="none" w:sz="0" w:space="0" w:color="auto"/>
                    <w:right w:val="none" w:sz="0" w:space="0" w:color="auto"/>
                  </w:divBdr>
                  <w:divsChild>
                    <w:div w:id="566497322">
                      <w:marLeft w:val="0"/>
                      <w:marRight w:val="0"/>
                      <w:marTop w:val="0"/>
                      <w:marBottom w:val="0"/>
                      <w:divBdr>
                        <w:top w:val="none" w:sz="0" w:space="0" w:color="auto"/>
                        <w:left w:val="none" w:sz="0" w:space="0" w:color="auto"/>
                        <w:bottom w:val="none" w:sz="0" w:space="0" w:color="auto"/>
                        <w:right w:val="none" w:sz="0" w:space="0" w:color="auto"/>
                      </w:divBdr>
                    </w:div>
                  </w:divsChild>
                </w:div>
                <w:div w:id="843055969">
                  <w:marLeft w:val="0"/>
                  <w:marRight w:val="0"/>
                  <w:marTop w:val="0"/>
                  <w:marBottom w:val="0"/>
                  <w:divBdr>
                    <w:top w:val="none" w:sz="0" w:space="0" w:color="auto"/>
                    <w:left w:val="none" w:sz="0" w:space="0" w:color="auto"/>
                    <w:bottom w:val="none" w:sz="0" w:space="0" w:color="auto"/>
                    <w:right w:val="none" w:sz="0" w:space="0" w:color="auto"/>
                  </w:divBdr>
                  <w:divsChild>
                    <w:div w:id="1548226332">
                      <w:marLeft w:val="0"/>
                      <w:marRight w:val="0"/>
                      <w:marTop w:val="0"/>
                      <w:marBottom w:val="0"/>
                      <w:divBdr>
                        <w:top w:val="none" w:sz="0" w:space="0" w:color="auto"/>
                        <w:left w:val="none" w:sz="0" w:space="0" w:color="auto"/>
                        <w:bottom w:val="none" w:sz="0" w:space="0" w:color="auto"/>
                        <w:right w:val="none" w:sz="0" w:space="0" w:color="auto"/>
                      </w:divBdr>
                    </w:div>
                  </w:divsChild>
                </w:div>
                <w:div w:id="944577446">
                  <w:marLeft w:val="0"/>
                  <w:marRight w:val="0"/>
                  <w:marTop w:val="0"/>
                  <w:marBottom w:val="0"/>
                  <w:divBdr>
                    <w:top w:val="none" w:sz="0" w:space="0" w:color="auto"/>
                    <w:left w:val="none" w:sz="0" w:space="0" w:color="auto"/>
                    <w:bottom w:val="none" w:sz="0" w:space="0" w:color="auto"/>
                    <w:right w:val="none" w:sz="0" w:space="0" w:color="auto"/>
                  </w:divBdr>
                  <w:divsChild>
                    <w:div w:id="192546688">
                      <w:marLeft w:val="0"/>
                      <w:marRight w:val="0"/>
                      <w:marTop w:val="0"/>
                      <w:marBottom w:val="0"/>
                      <w:divBdr>
                        <w:top w:val="none" w:sz="0" w:space="0" w:color="auto"/>
                        <w:left w:val="none" w:sz="0" w:space="0" w:color="auto"/>
                        <w:bottom w:val="none" w:sz="0" w:space="0" w:color="auto"/>
                        <w:right w:val="none" w:sz="0" w:space="0" w:color="auto"/>
                      </w:divBdr>
                    </w:div>
                  </w:divsChild>
                </w:div>
                <w:div w:id="1011447405">
                  <w:marLeft w:val="0"/>
                  <w:marRight w:val="0"/>
                  <w:marTop w:val="0"/>
                  <w:marBottom w:val="0"/>
                  <w:divBdr>
                    <w:top w:val="none" w:sz="0" w:space="0" w:color="auto"/>
                    <w:left w:val="none" w:sz="0" w:space="0" w:color="auto"/>
                    <w:bottom w:val="none" w:sz="0" w:space="0" w:color="auto"/>
                    <w:right w:val="none" w:sz="0" w:space="0" w:color="auto"/>
                  </w:divBdr>
                  <w:divsChild>
                    <w:div w:id="1583369863">
                      <w:marLeft w:val="0"/>
                      <w:marRight w:val="0"/>
                      <w:marTop w:val="0"/>
                      <w:marBottom w:val="0"/>
                      <w:divBdr>
                        <w:top w:val="none" w:sz="0" w:space="0" w:color="auto"/>
                        <w:left w:val="none" w:sz="0" w:space="0" w:color="auto"/>
                        <w:bottom w:val="none" w:sz="0" w:space="0" w:color="auto"/>
                        <w:right w:val="none" w:sz="0" w:space="0" w:color="auto"/>
                      </w:divBdr>
                    </w:div>
                  </w:divsChild>
                </w:div>
                <w:div w:id="1164010432">
                  <w:marLeft w:val="0"/>
                  <w:marRight w:val="0"/>
                  <w:marTop w:val="0"/>
                  <w:marBottom w:val="0"/>
                  <w:divBdr>
                    <w:top w:val="none" w:sz="0" w:space="0" w:color="auto"/>
                    <w:left w:val="none" w:sz="0" w:space="0" w:color="auto"/>
                    <w:bottom w:val="none" w:sz="0" w:space="0" w:color="auto"/>
                    <w:right w:val="none" w:sz="0" w:space="0" w:color="auto"/>
                  </w:divBdr>
                  <w:divsChild>
                    <w:div w:id="1878659405">
                      <w:marLeft w:val="0"/>
                      <w:marRight w:val="0"/>
                      <w:marTop w:val="0"/>
                      <w:marBottom w:val="0"/>
                      <w:divBdr>
                        <w:top w:val="none" w:sz="0" w:space="0" w:color="auto"/>
                        <w:left w:val="none" w:sz="0" w:space="0" w:color="auto"/>
                        <w:bottom w:val="none" w:sz="0" w:space="0" w:color="auto"/>
                        <w:right w:val="none" w:sz="0" w:space="0" w:color="auto"/>
                      </w:divBdr>
                    </w:div>
                  </w:divsChild>
                </w:div>
                <w:div w:id="1196428182">
                  <w:marLeft w:val="0"/>
                  <w:marRight w:val="0"/>
                  <w:marTop w:val="0"/>
                  <w:marBottom w:val="0"/>
                  <w:divBdr>
                    <w:top w:val="none" w:sz="0" w:space="0" w:color="auto"/>
                    <w:left w:val="none" w:sz="0" w:space="0" w:color="auto"/>
                    <w:bottom w:val="none" w:sz="0" w:space="0" w:color="auto"/>
                    <w:right w:val="none" w:sz="0" w:space="0" w:color="auto"/>
                  </w:divBdr>
                  <w:divsChild>
                    <w:div w:id="1785417772">
                      <w:marLeft w:val="0"/>
                      <w:marRight w:val="0"/>
                      <w:marTop w:val="0"/>
                      <w:marBottom w:val="0"/>
                      <w:divBdr>
                        <w:top w:val="none" w:sz="0" w:space="0" w:color="auto"/>
                        <w:left w:val="none" w:sz="0" w:space="0" w:color="auto"/>
                        <w:bottom w:val="none" w:sz="0" w:space="0" w:color="auto"/>
                        <w:right w:val="none" w:sz="0" w:space="0" w:color="auto"/>
                      </w:divBdr>
                    </w:div>
                  </w:divsChild>
                </w:div>
                <w:div w:id="1295526587">
                  <w:marLeft w:val="0"/>
                  <w:marRight w:val="0"/>
                  <w:marTop w:val="0"/>
                  <w:marBottom w:val="0"/>
                  <w:divBdr>
                    <w:top w:val="none" w:sz="0" w:space="0" w:color="auto"/>
                    <w:left w:val="none" w:sz="0" w:space="0" w:color="auto"/>
                    <w:bottom w:val="none" w:sz="0" w:space="0" w:color="auto"/>
                    <w:right w:val="none" w:sz="0" w:space="0" w:color="auto"/>
                  </w:divBdr>
                  <w:divsChild>
                    <w:div w:id="680855348">
                      <w:marLeft w:val="0"/>
                      <w:marRight w:val="0"/>
                      <w:marTop w:val="0"/>
                      <w:marBottom w:val="0"/>
                      <w:divBdr>
                        <w:top w:val="none" w:sz="0" w:space="0" w:color="auto"/>
                        <w:left w:val="none" w:sz="0" w:space="0" w:color="auto"/>
                        <w:bottom w:val="none" w:sz="0" w:space="0" w:color="auto"/>
                        <w:right w:val="none" w:sz="0" w:space="0" w:color="auto"/>
                      </w:divBdr>
                    </w:div>
                  </w:divsChild>
                </w:div>
                <w:div w:id="1434207146">
                  <w:marLeft w:val="0"/>
                  <w:marRight w:val="0"/>
                  <w:marTop w:val="0"/>
                  <w:marBottom w:val="0"/>
                  <w:divBdr>
                    <w:top w:val="none" w:sz="0" w:space="0" w:color="auto"/>
                    <w:left w:val="none" w:sz="0" w:space="0" w:color="auto"/>
                    <w:bottom w:val="none" w:sz="0" w:space="0" w:color="auto"/>
                    <w:right w:val="none" w:sz="0" w:space="0" w:color="auto"/>
                  </w:divBdr>
                  <w:divsChild>
                    <w:div w:id="2139489149">
                      <w:marLeft w:val="0"/>
                      <w:marRight w:val="0"/>
                      <w:marTop w:val="0"/>
                      <w:marBottom w:val="0"/>
                      <w:divBdr>
                        <w:top w:val="none" w:sz="0" w:space="0" w:color="auto"/>
                        <w:left w:val="none" w:sz="0" w:space="0" w:color="auto"/>
                        <w:bottom w:val="none" w:sz="0" w:space="0" w:color="auto"/>
                        <w:right w:val="none" w:sz="0" w:space="0" w:color="auto"/>
                      </w:divBdr>
                    </w:div>
                  </w:divsChild>
                </w:div>
                <w:div w:id="1484543373">
                  <w:marLeft w:val="0"/>
                  <w:marRight w:val="0"/>
                  <w:marTop w:val="0"/>
                  <w:marBottom w:val="0"/>
                  <w:divBdr>
                    <w:top w:val="none" w:sz="0" w:space="0" w:color="auto"/>
                    <w:left w:val="none" w:sz="0" w:space="0" w:color="auto"/>
                    <w:bottom w:val="none" w:sz="0" w:space="0" w:color="auto"/>
                    <w:right w:val="none" w:sz="0" w:space="0" w:color="auto"/>
                  </w:divBdr>
                  <w:divsChild>
                    <w:div w:id="1066030468">
                      <w:marLeft w:val="0"/>
                      <w:marRight w:val="0"/>
                      <w:marTop w:val="0"/>
                      <w:marBottom w:val="0"/>
                      <w:divBdr>
                        <w:top w:val="none" w:sz="0" w:space="0" w:color="auto"/>
                        <w:left w:val="none" w:sz="0" w:space="0" w:color="auto"/>
                        <w:bottom w:val="none" w:sz="0" w:space="0" w:color="auto"/>
                        <w:right w:val="none" w:sz="0" w:space="0" w:color="auto"/>
                      </w:divBdr>
                    </w:div>
                  </w:divsChild>
                </w:div>
                <w:div w:id="1492987701">
                  <w:marLeft w:val="0"/>
                  <w:marRight w:val="0"/>
                  <w:marTop w:val="0"/>
                  <w:marBottom w:val="0"/>
                  <w:divBdr>
                    <w:top w:val="none" w:sz="0" w:space="0" w:color="auto"/>
                    <w:left w:val="none" w:sz="0" w:space="0" w:color="auto"/>
                    <w:bottom w:val="none" w:sz="0" w:space="0" w:color="auto"/>
                    <w:right w:val="none" w:sz="0" w:space="0" w:color="auto"/>
                  </w:divBdr>
                  <w:divsChild>
                    <w:div w:id="591594785">
                      <w:marLeft w:val="0"/>
                      <w:marRight w:val="0"/>
                      <w:marTop w:val="0"/>
                      <w:marBottom w:val="0"/>
                      <w:divBdr>
                        <w:top w:val="none" w:sz="0" w:space="0" w:color="auto"/>
                        <w:left w:val="none" w:sz="0" w:space="0" w:color="auto"/>
                        <w:bottom w:val="none" w:sz="0" w:space="0" w:color="auto"/>
                        <w:right w:val="none" w:sz="0" w:space="0" w:color="auto"/>
                      </w:divBdr>
                    </w:div>
                  </w:divsChild>
                </w:div>
                <w:div w:id="1503007669">
                  <w:marLeft w:val="0"/>
                  <w:marRight w:val="0"/>
                  <w:marTop w:val="0"/>
                  <w:marBottom w:val="0"/>
                  <w:divBdr>
                    <w:top w:val="none" w:sz="0" w:space="0" w:color="auto"/>
                    <w:left w:val="none" w:sz="0" w:space="0" w:color="auto"/>
                    <w:bottom w:val="none" w:sz="0" w:space="0" w:color="auto"/>
                    <w:right w:val="none" w:sz="0" w:space="0" w:color="auto"/>
                  </w:divBdr>
                  <w:divsChild>
                    <w:div w:id="1743795009">
                      <w:marLeft w:val="0"/>
                      <w:marRight w:val="0"/>
                      <w:marTop w:val="0"/>
                      <w:marBottom w:val="0"/>
                      <w:divBdr>
                        <w:top w:val="none" w:sz="0" w:space="0" w:color="auto"/>
                        <w:left w:val="none" w:sz="0" w:space="0" w:color="auto"/>
                        <w:bottom w:val="none" w:sz="0" w:space="0" w:color="auto"/>
                        <w:right w:val="none" w:sz="0" w:space="0" w:color="auto"/>
                      </w:divBdr>
                    </w:div>
                  </w:divsChild>
                </w:div>
                <w:div w:id="1605573632">
                  <w:marLeft w:val="0"/>
                  <w:marRight w:val="0"/>
                  <w:marTop w:val="0"/>
                  <w:marBottom w:val="0"/>
                  <w:divBdr>
                    <w:top w:val="none" w:sz="0" w:space="0" w:color="auto"/>
                    <w:left w:val="none" w:sz="0" w:space="0" w:color="auto"/>
                    <w:bottom w:val="none" w:sz="0" w:space="0" w:color="auto"/>
                    <w:right w:val="none" w:sz="0" w:space="0" w:color="auto"/>
                  </w:divBdr>
                  <w:divsChild>
                    <w:div w:id="414933355">
                      <w:marLeft w:val="0"/>
                      <w:marRight w:val="0"/>
                      <w:marTop w:val="0"/>
                      <w:marBottom w:val="0"/>
                      <w:divBdr>
                        <w:top w:val="none" w:sz="0" w:space="0" w:color="auto"/>
                        <w:left w:val="none" w:sz="0" w:space="0" w:color="auto"/>
                        <w:bottom w:val="none" w:sz="0" w:space="0" w:color="auto"/>
                        <w:right w:val="none" w:sz="0" w:space="0" w:color="auto"/>
                      </w:divBdr>
                    </w:div>
                  </w:divsChild>
                </w:div>
                <w:div w:id="1678116299">
                  <w:marLeft w:val="0"/>
                  <w:marRight w:val="0"/>
                  <w:marTop w:val="0"/>
                  <w:marBottom w:val="0"/>
                  <w:divBdr>
                    <w:top w:val="none" w:sz="0" w:space="0" w:color="auto"/>
                    <w:left w:val="none" w:sz="0" w:space="0" w:color="auto"/>
                    <w:bottom w:val="none" w:sz="0" w:space="0" w:color="auto"/>
                    <w:right w:val="none" w:sz="0" w:space="0" w:color="auto"/>
                  </w:divBdr>
                  <w:divsChild>
                    <w:div w:id="666445322">
                      <w:marLeft w:val="0"/>
                      <w:marRight w:val="0"/>
                      <w:marTop w:val="0"/>
                      <w:marBottom w:val="0"/>
                      <w:divBdr>
                        <w:top w:val="none" w:sz="0" w:space="0" w:color="auto"/>
                        <w:left w:val="none" w:sz="0" w:space="0" w:color="auto"/>
                        <w:bottom w:val="none" w:sz="0" w:space="0" w:color="auto"/>
                        <w:right w:val="none" w:sz="0" w:space="0" w:color="auto"/>
                      </w:divBdr>
                    </w:div>
                  </w:divsChild>
                </w:div>
                <w:div w:id="1700007092">
                  <w:marLeft w:val="0"/>
                  <w:marRight w:val="0"/>
                  <w:marTop w:val="0"/>
                  <w:marBottom w:val="0"/>
                  <w:divBdr>
                    <w:top w:val="none" w:sz="0" w:space="0" w:color="auto"/>
                    <w:left w:val="none" w:sz="0" w:space="0" w:color="auto"/>
                    <w:bottom w:val="none" w:sz="0" w:space="0" w:color="auto"/>
                    <w:right w:val="none" w:sz="0" w:space="0" w:color="auto"/>
                  </w:divBdr>
                  <w:divsChild>
                    <w:div w:id="403339338">
                      <w:marLeft w:val="0"/>
                      <w:marRight w:val="0"/>
                      <w:marTop w:val="0"/>
                      <w:marBottom w:val="0"/>
                      <w:divBdr>
                        <w:top w:val="none" w:sz="0" w:space="0" w:color="auto"/>
                        <w:left w:val="none" w:sz="0" w:space="0" w:color="auto"/>
                        <w:bottom w:val="none" w:sz="0" w:space="0" w:color="auto"/>
                        <w:right w:val="none" w:sz="0" w:space="0" w:color="auto"/>
                      </w:divBdr>
                    </w:div>
                  </w:divsChild>
                </w:div>
                <w:div w:id="1730179365">
                  <w:marLeft w:val="0"/>
                  <w:marRight w:val="0"/>
                  <w:marTop w:val="0"/>
                  <w:marBottom w:val="0"/>
                  <w:divBdr>
                    <w:top w:val="none" w:sz="0" w:space="0" w:color="auto"/>
                    <w:left w:val="none" w:sz="0" w:space="0" w:color="auto"/>
                    <w:bottom w:val="none" w:sz="0" w:space="0" w:color="auto"/>
                    <w:right w:val="none" w:sz="0" w:space="0" w:color="auto"/>
                  </w:divBdr>
                  <w:divsChild>
                    <w:div w:id="1437411000">
                      <w:marLeft w:val="0"/>
                      <w:marRight w:val="0"/>
                      <w:marTop w:val="0"/>
                      <w:marBottom w:val="0"/>
                      <w:divBdr>
                        <w:top w:val="none" w:sz="0" w:space="0" w:color="auto"/>
                        <w:left w:val="none" w:sz="0" w:space="0" w:color="auto"/>
                        <w:bottom w:val="none" w:sz="0" w:space="0" w:color="auto"/>
                        <w:right w:val="none" w:sz="0" w:space="0" w:color="auto"/>
                      </w:divBdr>
                    </w:div>
                  </w:divsChild>
                </w:div>
                <w:div w:id="1819613595">
                  <w:marLeft w:val="0"/>
                  <w:marRight w:val="0"/>
                  <w:marTop w:val="0"/>
                  <w:marBottom w:val="0"/>
                  <w:divBdr>
                    <w:top w:val="none" w:sz="0" w:space="0" w:color="auto"/>
                    <w:left w:val="none" w:sz="0" w:space="0" w:color="auto"/>
                    <w:bottom w:val="none" w:sz="0" w:space="0" w:color="auto"/>
                    <w:right w:val="none" w:sz="0" w:space="0" w:color="auto"/>
                  </w:divBdr>
                  <w:divsChild>
                    <w:div w:id="130178721">
                      <w:marLeft w:val="0"/>
                      <w:marRight w:val="0"/>
                      <w:marTop w:val="0"/>
                      <w:marBottom w:val="0"/>
                      <w:divBdr>
                        <w:top w:val="none" w:sz="0" w:space="0" w:color="auto"/>
                        <w:left w:val="none" w:sz="0" w:space="0" w:color="auto"/>
                        <w:bottom w:val="none" w:sz="0" w:space="0" w:color="auto"/>
                        <w:right w:val="none" w:sz="0" w:space="0" w:color="auto"/>
                      </w:divBdr>
                    </w:div>
                  </w:divsChild>
                </w:div>
                <w:div w:id="1823887900">
                  <w:marLeft w:val="0"/>
                  <w:marRight w:val="0"/>
                  <w:marTop w:val="0"/>
                  <w:marBottom w:val="0"/>
                  <w:divBdr>
                    <w:top w:val="none" w:sz="0" w:space="0" w:color="auto"/>
                    <w:left w:val="none" w:sz="0" w:space="0" w:color="auto"/>
                    <w:bottom w:val="none" w:sz="0" w:space="0" w:color="auto"/>
                    <w:right w:val="none" w:sz="0" w:space="0" w:color="auto"/>
                  </w:divBdr>
                  <w:divsChild>
                    <w:div w:id="1443839593">
                      <w:marLeft w:val="0"/>
                      <w:marRight w:val="0"/>
                      <w:marTop w:val="0"/>
                      <w:marBottom w:val="0"/>
                      <w:divBdr>
                        <w:top w:val="none" w:sz="0" w:space="0" w:color="auto"/>
                        <w:left w:val="none" w:sz="0" w:space="0" w:color="auto"/>
                        <w:bottom w:val="none" w:sz="0" w:space="0" w:color="auto"/>
                        <w:right w:val="none" w:sz="0" w:space="0" w:color="auto"/>
                      </w:divBdr>
                    </w:div>
                  </w:divsChild>
                </w:div>
                <w:div w:id="1841700835">
                  <w:marLeft w:val="0"/>
                  <w:marRight w:val="0"/>
                  <w:marTop w:val="0"/>
                  <w:marBottom w:val="0"/>
                  <w:divBdr>
                    <w:top w:val="none" w:sz="0" w:space="0" w:color="auto"/>
                    <w:left w:val="none" w:sz="0" w:space="0" w:color="auto"/>
                    <w:bottom w:val="none" w:sz="0" w:space="0" w:color="auto"/>
                    <w:right w:val="none" w:sz="0" w:space="0" w:color="auto"/>
                  </w:divBdr>
                  <w:divsChild>
                    <w:div w:id="1839419871">
                      <w:marLeft w:val="0"/>
                      <w:marRight w:val="0"/>
                      <w:marTop w:val="0"/>
                      <w:marBottom w:val="0"/>
                      <w:divBdr>
                        <w:top w:val="none" w:sz="0" w:space="0" w:color="auto"/>
                        <w:left w:val="none" w:sz="0" w:space="0" w:color="auto"/>
                        <w:bottom w:val="none" w:sz="0" w:space="0" w:color="auto"/>
                        <w:right w:val="none" w:sz="0" w:space="0" w:color="auto"/>
                      </w:divBdr>
                    </w:div>
                  </w:divsChild>
                </w:div>
                <w:div w:id="1999457391">
                  <w:marLeft w:val="0"/>
                  <w:marRight w:val="0"/>
                  <w:marTop w:val="0"/>
                  <w:marBottom w:val="0"/>
                  <w:divBdr>
                    <w:top w:val="none" w:sz="0" w:space="0" w:color="auto"/>
                    <w:left w:val="none" w:sz="0" w:space="0" w:color="auto"/>
                    <w:bottom w:val="none" w:sz="0" w:space="0" w:color="auto"/>
                    <w:right w:val="none" w:sz="0" w:space="0" w:color="auto"/>
                  </w:divBdr>
                  <w:divsChild>
                    <w:div w:id="1804226669">
                      <w:marLeft w:val="0"/>
                      <w:marRight w:val="0"/>
                      <w:marTop w:val="0"/>
                      <w:marBottom w:val="0"/>
                      <w:divBdr>
                        <w:top w:val="none" w:sz="0" w:space="0" w:color="auto"/>
                        <w:left w:val="none" w:sz="0" w:space="0" w:color="auto"/>
                        <w:bottom w:val="none" w:sz="0" w:space="0" w:color="auto"/>
                        <w:right w:val="none" w:sz="0" w:space="0" w:color="auto"/>
                      </w:divBdr>
                    </w:div>
                  </w:divsChild>
                </w:div>
                <w:div w:id="2015453508">
                  <w:marLeft w:val="0"/>
                  <w:marRight w:val="0"/>
                  <w:marTop w:val="0"/>
                  <w:marBottom w:val="0"/>
                  <w:divBdr>
                    <w:top w:val="none" w:sz="0" w:space="0" w:color="auto"/>
                    <w:left w:val="none" w:sz="0" w:space="0" w:color="auto"/>
                    <w:bottom w:val="none" w:sz="0" w:space="0" w:color="auto"/>
                    <w:right w:val="none" w:sz="0" w:space="0" w:color="auto"/>
                  </w:divBdr>
                  <w:divsChild>
                    <w:div w:id="1877347635">
                      <w:marLeft w:val="0"/>
                      <w:marRight w:val="0"/>
                      <w:marTop w:val="0"/>
                      <w:marBottom w:val="0"/>
                      <w:divBdr>
                        <w:top w:val="none" w:sz="0" w:space="0" w:color="auto"/>
                        <w:left w:val="none" w:sz="0" w:space="0" w:color="auto"/>
                        <w:bottom w:val="none" w:sz="0" w:space="0" w:color="auto"/>
                        <w:right w:val="none" w:sz="0" w:space="0" w:color="auto"/>
                      </w:divBdr>
                    </w:div>
                  </w:divsChild>
                </w:div>
                <w:div w:id="2077512963">
                  <w:marLeft w:val="0"/>
                  <w:marRight w:val="0"/>
                  <w:marTop w:val="0"/>
                  <w:marBottom w:val="0"/>
                  <w:divBdr>
                    <w:top w:val="none" w:sz="0" w:space="0" w:color="auto"/>
                    <w:left w:val="none" w:sz="0" w:space="0" w:color="auto"/>
                    <w:bottom w:val="none" w:sz="0" w:space="0" w:color="auto"/>
                    <w:right w:val="none" w:sz="0" w:space="0" w:color="auto"/>
                  </w:divBdr>
                  <w:divsChild>
                    <w:div w:id="1939362044">
                      <w:marLeft w:val="0"/>
                      <w:marRight w:val="0"/>
                      <w:marTop w:val="0"/>
                      <w:marBottom w:val="0"/>
                      <w:divBdr>
                        <w:top w:val="none" w:sz="0" w:space="0" w:color="auto"/>
                        <w:left w:val="none" w:sz="0" w:space="0" w:color="auto"/>
                        <w:bottom w:val="none" w:sz="0" w:space="0" w:color="auto"/>
                        <w:right w:val="none" w:sz="0" w:space="0" w:color="auto"/>
                      </w:divBdr>
                    </w:div>
                  </w:divsChild>
                </w:div>
                <w:div w:id="2106610628">
                  <w:marLeft w:val="0"/>
                  <w:marRight w:val="0"/>
                  <w:marTop w:val="0"/>
                  <w:marBottom w:val="0"/>
                  <w:divBdr>
                    <w:top w:val="none" w:sz="0" w:space="0" w:color="auto"/>
                    <w:left w:val="none" w:sz="0" w:space="0" w:color="auto"/>
                    <w:bottom w:val="none" w:sz="0" w:space="0" w:color="auto"/>
                    <w:right w:val="none" w:sz="0" w:space="0" w:color="auto"/>
                  </w:divBdr>
                  <w:divsChild>
                    <w:div w:id="16310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3592">
          <w:marLeft w:val="0"/>
          <w:marRight w:val="0"/>
          <w:marTop w:val="0"/>
          <w:marBottom w:val="0"/>
          <w:divBdr>
            <w:top w:val="none" w:sz="0" w:space="0" w:color="auto"/>
            <w:left w:val="none" w:sz="0" w:space="0" w:color="auto"/>
            <w:bottom w:val="none" w:sz="0" w:space="0" w:color="auto"/>
            <w:right w:val="none" w:sz="0" w:space="0" w:color="auto"/>
          </w:divBdr>
        </w:div>
      </w:divsChild>
    </w:div>
    <w:div w:id="798063716">
      <w:bodyDiv w:val="1"/>
      <w:marLeft w:val="0"/>
      <w:marRight w:val="0"/>
      <w:marTop w:val="0"/>
      <w:marBottom w:val="0"/>
      <w:divBdr>
        <w:top w:val="none" w:sz="0" w:space="0" w:color="auto"/>
        <w:left w:val="none" w:sz="0" w:space="0" w:color="auto"/>
        <w:bottom w:val="none" w:sz="0" w:space="0" w:color="auto"/>
        <w:right w:val="none" w:sz="0" w:space="0" w:color="auto"/>
      </w:divBdr>
    </w:div>
    <w:div w:id="1157458216">
      <w:bodyDiv w:val="1"/>
      <w:marLeft w:val="0"/>
      <w:marRight w:val="0"/>
      <w:marTop w:val="0"/>
      <w:marBottom w:val="0"/>
      <w:divBdr>
        <w:top w:val="none" w:sz="0" w:space="0" w:color="auto"/>
        <w:left w:val="none" w:sz="0" w:space="0" w:color="auto"/>
        <w:bottom w:val="none" w:sz="0" w:space="0" w:color="auto"/>
        <w:right w:val="none" w:sz="0" w:space="0" w:color="auto"/>
      </w:divBdr>
      <w:divsChild>
        <w:div w:id="63570194">
          <w:marLeft w:val="0"/>
          <w:marRight w:val="0"/>
          <w:marTop w:val="0"/>
          <w:marBottom w:val="0"/>
          <w:divBdr>
            <w:top w:val="none" w:sz="0" w:space="0" w:color="auto"/>
            <w:left w:val="none" w:sz="0" w:space="0" w:color="auto"/>
            <w:bottom w:val="none" w:sz="0" w:space="0" w:color="auto"/>
            <w:right w:val="none" w:sz="0" w:space="0" w:color="auto"/>
          </w:divBdr>
          <w:divsChild>
            <w:div w:id="4408024">
              <w:marLeft w:val="0"/>
              <w:marRight w:val="0"/>
              <w:marTop w:val="0"/>
              <w:marBottom w:val="0"/>
              <w:divBdr>
                <w:top w:val="none" w:sz="0" w:space="0" w:color="auto"/>
                <w:left w:val="none" w:sz="0" w:space="0" w:color="auto"/>
                <w:bottom w:val="none" w:sz="0" w:space="0" w:color="auto"/>
                <w:right w:val="none" w:sz="0" w:space="0" w:color="auto"/>
              </w:divBdr>
            </w:div>
            <w:div w:id="233394493">
              <w:marLeft w:val="0"/>
              <w:marRight w:val="0"/>
              <w:marTop w:val="0"/>
              <w:marBottom w:val="0"/>
              <w:divBdr>
                <w:top w:val="none" w:sz="0" w:space="0" w:color="auto"/>
                <w:left w:val="none" w:sz="0" w:space="0" w:color="auto"/>
                <w:bottom w:val="none" w:sz="0" w:space="0" w:color="auto"/>
                <w:right w:val="none" w:sz="0" w:space="0" w:color="auto"/>
              </w:divBdr>
            </w:div>
          </w:divsChild>
        </w:div>
        <w:div w:id="71703857">
          <w:marLeft w:val="0"/>
          <w:marRight w:val="0"/>
          <w:marTop w:val="0"/>
          <w:marBottom w:val="0"/>
          <w:divBdr>
            <w:top w:val="none" w:sz="0" w:space="0" w:color="auto"/>
            <w:left w:val="none" w:sz="0" w:space="0" w:color="auto"/>
            <w:bottom w:val="none" w:sz="0" w:space="0" w:color="auto"/>
            <w:right w:val="none" w:sz="0" w:space="0" w:color="auto"/>
          </w:divBdr>
        </w:div>
        <w:div w:id="163206811">
          <w:marLeft w:val="0"/>
          <w:marRight w:val="0"/>
          <w:marTop w:val="0"/>
          <w:marBottom w:val="0"/>
          <w:divBdr>
            <w:top w:val="none" w:sz="0" w:space="0" w:color="auto"/>
            <w:left w:val="none" w:sz="0" w:space="0" w:color="auto"/>
            <w:bottom w:val="none" w:sz="0" w:space="0" w:color="auto"/>
            <w:right w:val="none" w:sz="0" w:space="0" w:color="auto"/>
          </w:divBdr>
        </w:div>
        <w:div w:id="218131669">
          <w:marLeft w:val="0"/>
          <w:marRight w:val="0"/>
          <w:marTop w:val="0"/>
          <w:marBottom w:val="0"/>
          <w:divBdr>
            <w:top w:val="none" w:sz="0" w:space="0" w:color="auto"/>
            <w:left w:val="none" w:sz="0" w:space="0" w:color="auto"/>
            <w:bottom w:val="none" w:sz="0" w:space="0" w:color="auto"/>
            <w:right w:val="none" w:sz="0" w:space="0" w:color="auto"/>
          </w:divBdr>
        </w:div>
        <w:div w:id="439642287">
          <w:marLeft w:val="0"/>
          <w:marRight w:val="0"/>
          <w:marTop w:val="0"/>
          <w:marBottom w:val="0"/>
          <w:divBdr>
            <w:top w:val="none" w:sz="0" w:space="0" w:color="auto"/>
            <w:left w:val="none" w:sz="0" w:space="0" w:color="auto"/>
            <w:bottom w:val="none" w:sz="0" w:space="0" w:color="auto"/>
            <w:right w:val="none" w:sz="0" w:space="0" w:color="auto"/>
          </w:divBdr>
        </w:div>
        <w:div w:id="475609731">
          <w:marLeft w:val="0"/>
          <w:marRight w:val="0"/>
          <w:marTop w:val="0"/>
          <w:marBottom w:val="0"/>
          <w:divBdr>
            <w:top w:val="none" w:sz="0" w:space="0" w:color="auto"/>
            <w:left w:val="none" w:sz="0" w:space="0" w:color="auto"/>
            <w:bottom w:val="none" w:sz="0" w:space="0" w:color="auto"/>
            <w:right w:val="none" w:sz="0" w:space="0" w:color="auto"/>
          </w:divBdr>
        </w:div>
        <w:div w:id="493568003">
          <w:marLeft w:val="0"/>
          <w:marRight w:val="0"/>
          <w:marTop w:val="0"/>
          <w:marBottom w:val="0"/>
          <w:divBdr>
            <w:top w:val="none" w:sz="0" w:space="0" w:color="auto"/>
            <w:left w:val="none" w:sz="0" w:space="0" w:color="auto"/>
            <w:bottom w:val="none" w:sz="0" w:space="0" w:color="auto"/>
            <w:right w:val="none" w:sz="0" w:space="0" w:color="auto"/>
          </w:divBdr>
          <w:divsChild>
            <w:div w:id="450973505">
              <w:marLeft w:val="-75"/>
              <w:marRight w:val="0"/>
              <w:marTop w:val="30"/>
              <w:marBottom w:val="30"/>
              <w:divBdr>
                <w:top w:val="none" w:sz="0" w:space="0" w:color="auto"/>
                <w:left w:val="none" w:sz="0" w:space="0" w:color="auto"/>
                <w:bottom w:val="none" w:sz="0" w:space="0" w:color="auto"/>
                <w:right w:val="none" w:sz="0" w:space="0" w:color="auto"/>
              </w:divBdr>
              <w:divsChild>
                <w:div w:id="23136578">
                  <w:marLeft w:val="0"/>
                  <w:marRight w:val="0"/>
                  <w:marTop w:val="0"/>
                  <w:marBottom w:val="0"/>
                  <w:divBdr>
                    <w:top w:val="none" w:sz="0" w:space="0" w:color="auto"/>
                    <w:left w:val="none" w:sz="0" w:space="0" w:color="auto"/>
                    <w:bottom w:val="none" w:sz="0" w:space="0" w:color="auto"/>
                    <w:right w:val="none" w:sz="0" w:space="0" w:color="auto"/>
                  </w:divBdr>
                  <w:divsChild>
                    <w:div w:id="2124764656">
                      <w:marLeft w:val="0"/>
                      <w:marRight w:val="0"/>
                      <w:marTop w:val="0"/>
                      <w:marBottom w:val="0"/>
                      <w:divBdr>
                        <w:top w:val="none" w:sz="0" w:space="0" w:color="auto"/>
                        <w:left w:val="none" w:sz="0" w:space="0" w:color="auto"/>
                        <w:bottom w:val="none" w:sz="0" w:space="0" w:color="auto"/>
                        <w:right w:val="none" w:sz="0" w:space="0" w:color="auto"/>
                      </w:divBdr>
                    </w:div>
                  </w:divsChild>
                </w:div>
                <w:div w:id="105542721">
                  <w:marLeft w:val="0"/>
                  <w:marRight w:val="0"/>
                  <w:marTop w:val="0"/>
                  <w:marBottom w:val="0"/>
                  <w:divBdr>
                    <w:top w:val="none" w:sz="0" w:space="0" w:color="auto"/>
                    <w:left w:val="none" w:sz="0" w:space="0" w:color="auto"/>
                    <w:bottom w:val="none" w:sz="0" w:space="0" w:color="auto"/>
                    <w:right w:val="none" w:sz="0" w:space="0" w:color="auto"/>
                  </w:divBdr>
                  <w:divsChild>
                    <w:div w:id="1791244475">
                      <w:marLeft w:val="0"/>
                      <w:marRight w:val="0"/>
                      <w:marTop w:val="0"/>
                      <w:marBottom w:val="0"/>
                      <w:divBdr>
                        <w:top w:val="none" w:sz="0" w:space="0" w:color="auto"/>
                        <w:left w:val="none" w:sz="0" w:space="0" w:color="auto"/>
                        <w:bottom w:val="none" w:sz="0" w:space="0" w:color="auto"/>
                        <w:right w:val="none" w:sz="0" w:space="0" w:color="auto"/>
                      </w:divBdr>
                    </w:div>
                  </w:divsChild>
                </w:div>
                <w:div w:id="105807129">
                  <w:marLeft w:val="0"/>
                  <w:marRight w:val="0"/>
                  <w:marTop w:val="0"/>
                  <w:marBottom w:val="0"/>
                  <w:divBdr>
                    <w:top w:val="none" w:sz="0" w:space="0" w:color="auto"/>
                    <w:left w:val="none" w:sz="0" w:space="0" w:color="auto"/>
                    <w:bottom w:val="none" w:sz="0" w:space="0" w:color="auto"/>
                    <w:right w:val="none" w:sz="0" w:space="0" w:color="auto"/>
                  </w:divBdr>
                  <w:divsChild>
                    <w:div w:id="1265843304">
                      <w:marLeft w:val="0"/>
                      <w:marRight w:val="0"/>
                      <w:marTop w:val="0"/>
                      <w:marBottom w:val="0"/>
                      <w:divBdr>
                        <w:top w:val="none" w:sz="0" w:space="0" w:color="auto"/>
                        <w:left w:val="none" w:sz="0" w:space="0" w:color="auto"/>
                        <w:bottom w:val="none" w:sz="0" w:space="0" w:color="auto"/>
                        <w:right w:val="none" w:sz="0" w:space="0" w:color="auto"/>
                      </w:divBdr>
                    </w:div>
                  </w:divsChild>
                </w:div>
                <w:div w:id="185296787">
                  <w:marLeft w:val="0"/>
                  <w:marRight w:val="0"/>
                  <w:marTop w:val="0"/>
                  <w:marBottom w:val="0"/>
                  <w:divBdr>
                    <w:top w:val="none" w:sz="0" w:space="0" w:color="auto"/>
                    <w:left w:val="none" w:sz="0" w:space="0" w:color="auto"/>
                    <w:bottom w:val="none" w:sz="0" w:space="0" w:color="auto"/>
                    <w:right w:val="none" w:sz="0" w:space="0" w:color="auto"/>
                  </w:divBdr>
                  <w:divsChild>
                    <w:div w:id="1587768127">
                      <w:marLeft w:val="0"/>
                      <w:marRight w:val="0"/>
                      <w:marTop w:val="0"/>
                      <w:marBottom w:val="0"/>
                      <w:divBdr>
                        <w:top w:val="none" w:sz="0" w:space="0" w:color="auto"/>
                        <w:left w:val="none" w:sz="0" w:space="0" w:color="auto"/>
                        <w:bottom w:val="none" w:sz="0" w:space="0" w:color="auto"/>
                        <w:right w:val="none" w:sz="0" w:space="0" w:color="auto"/>
                      </w:divBdr>
                    </w:div>
                  </w:divsChild>
                </w:div>
                <w:div w:id="203252470">
                  <w:marLeft w:val="0"/>
                  <w:marRight w:val="0"/>
                  <w:marTop w:val="0"/>
                  <w:marBottom w:val="0"/>
                  <w:divBdr>
                    <w:top w:val="none" w:sz="0" w:space="0" w:color="auto"/>
                    <w:left w:val="none" w:sz="0" w:space="0" w:color="auto"/>
                    <w:bottom w:val="none" w:sz="0" w:space="0" w:color="auto"/>
                    <w:right w:val="none" w:sz="0" w:space="0" w:color="auto"/>
                  </w:divBdr>
                  <w:divsChild>
                    <w:div w:id="2105607646">
                      <w:marLeft w:val="0"/>
                      <w:marRight w:val="0"/>
                      <w:marTop w:val="0"/>
                      <w:marBottom w:val="0"/>
                      <w:divBdr>
                        <w:top w:val="none" w:sz="0" w:space="0" w:color="auto"/>
                        <w:left w:val="none" w:sz="0" w:space="0" w:color="auto"/>
                        <w:bottom w:val="none" w:sz="0" w:space="0" w:color="auto"/>
                        <w:right w:val="none" w:sz="0" w:space="0" w:color="auto"/>
                      </w:divBdr>
                    </w:div>
                  </w:divsChild>
                </w:div>
                <w:div w:id="229074110">
                  <w:marLeft w:val="0"/>
                  <w:marRight w:val="0"/>
                  <w:marTop w:val="0"/>
                  <w:marBottom w:val="0"/>
                  <w:divBdr>
                    <w:top w:val="none" w:sz="0" w:space="0" w:color="auto"/>
                    <w:left w:val="none" w:sz="0" w:space="0" w:color="auto"/>
                    <w:bottom w:val="none" w:sz="0" w:space="0" w:color="auto"/>
                    <w:right w:val="none" w:sz="0" w:space="0" w:color="auto"/>
                  </w:divBdr>
                  <w:divsChild>
                    <w:div w:id="595135946">
                      <w:marLeft w:val="0"/>
                      <w:marRight w:val="0"/>
                      <w:marTop w:val="0"/>
                      <w:marBottom w:val="0"/>
                      <w:divBdr>
                        <w:top w:val="none" w:sz="0" w:space="0" w:color="auto"/>
                        <w:left w:val="none" w:sz="0" w:space="0" w:color="auto"/>
                        <w:bottom w:val="none" w:sz="0" w:space="0" w:color="auto"/>
                        <w:right w:val="none" w:sz="0" w:space="0" w:color="auto"/>
                      </w:divBdr>
                    </w:div>
                  </w:divsChild>
                </w:div>
                <w:div w:id="428620661">
                  <w:marLeft w:val="0"/>
                  <w:marRight w:val="0"/>
                  <w:marTop w:val="0"/>
                  <w:marBottom w:val="0"/>
                  <w:divBdr>
                    <w:top w:val="none" w:sz="0" w:space="0" w:color="auto"/>
                    <w:left w:val="none" w:sz="0" w:space="0" w:color="auto"/>
                    <w:bottom w:val="none" w:sz="0" w:space="0" w:color="auto"/>
                    <w:right w:val="none" w:sz="0" w:space="0" w:color="auto"/>
                  </w:divBdr>
                  <w:divsChild>
                    <w:div w:id="537741534">
                      <w:marLeft w:val="0"/>
                      <w:marRight w:val="0"/>
                      <w:marTop w:val="0"/>
                      <w:marBottom w:val="0"/>
                      <w:divBdr>
                        <w:top w:val="none" w:sz="0" w:space="0" w:color="auto"/>
                        <w:left w:val="none" w:sz="0" w:space="0" w:color="auto"/>
                        <w:bottom w:val="none" w:sz="0" w:space="0" w:color="auto"/>
                        <w:right w:val="none" w:sz="0" w:space="0" w:color="auto"/>
                      </w:divBdr>
                    </w:div>
                  </w:divsChild>
                </w:div>
                <w:div w:id="490996351">
                  <w:marLeft w:val="0"/>
                  <w:marRight w:val="0"/>
                  <w:marTop w:val="0"/>
                  <w:marBottom w:val="0"/>
                  <w:divBdr>
                    <w:top w:val="none" w:sz="0" w:space="0" w:color="auto"/>
                    <w:left w:val="none" w:sz="0" w:space="0" w:color="auto"/>
                    <w:bottom w:val="none" w:sz="0" w:space="0" w:color="auto"/>
                    <w:right w:val="none" w:sz="0" w:space="0" w:color="auto"/>
                  </w:divBdr>
                  <w:divsChild>
                    <w:div w:id="1231116291">
                      <w:marLeft w:val="0"/>
                      <w:marRight w:val="0"/>
                      <w:marTop w:val="0"/>
                      <w:marBottom w:val="0"/>
                      <w:divBdr>
                        <w:top w:val="none" w:sz="0" w:space="0" w:color="auto"/>
                        <w:left w:val="none" w:sz="0" w:space="0" w:color="auto"/>
                        <w:bottom w:val="none" w:sz="0" w:space="0" w:color="auto"/>
                        <w:right w:val="none" w:sz="0" w:space="0" w:color="auto"/>
                      </w:divBdr>
                    </w:div>
                  </w:divsChild>
                </w:div>
                <w:div w:id="521473994">
                  <w:marLeft w:val="0"/>
                  <w:marRight w:val="0"/>
                  <w:marTop w:val="0"/>
                  <w:marBottom w:val="0"/>
                  <w:divBdr>
                    <w:top w:val="none" w:sz="0" w:space="0" w:color="auto"/>
                    <w:left w:val="none" w:sz="0" w:space="0" w:color="auto"/>
                    <w:bottom w:val="none" w:sz="0" w:space="0" w:color="auto"/>
                    <w:right w:val="none" w:sz="0" w:space="0" w:color="auto"/>
                  </w:divBdr>
                  <w:divsChild>
                    <w:div w:id="469786244">
                      <w:marLeft w:val="0"/>
                      <w:marRight w:val="0"/>
                      <w:marTop w:val="0"/>
                      <w:marBottom w:val="0"/>
                      <w:divBdr>
                        <w:top w:val="none" w:sz="0" w:space="0" w:color="auto"/>
                        <w:left w:val="none" w:sz="0" w:space="0" w:color="auto"/>
                        <w:bottom w:val="none" w:sz="0" w:space="0" w:color="auto"/>
                        <w:right w:val="none" w:sz="0" w:space="0" w:color="auto"/>
                      </w:divBdr>
                    </w:div>
                  </w:divsChild>
                </w:div>
                <w:div w:id="554198709">
                  <w:marLeft w:val="0"/>
                  <w:marRight w:val="0"/>
                  <w:marTop w:val="0"/>
                  <w:marBottom w:val="0"/>
                  <w:divBdr>
                    <w:top w:val="none" w:sz="0" w:space="0" w:color="auto"/>
                    <w:left w:val="none" w:sz="0" w:space="0" w:color="auto"/>
                    <w:bottom w:val="none" w:sz="0" w:space="0" w:color="auto"/>
                    <w:right w:val="none" w:sz="0" w:space="0" w:color="auto"/>
                  </w:divBdr>
                  <w:divsChild>
                    <w:div w:id="241568426">
                      <w:marLeft w:val="0"/>
                      <w:marRight w:val="0"/>
                      <w:marTop w:val="0"/>
                      <w:marBottom w:val="0"/>
                      <w:divBdr>
                        <w:top w:val="none" w:sz="0" w:space="0" w:color="auto"/>
                        <w:left w:val="none" w:sz="0" w:space="0" w:color="auto"/>
                        <w:bottom w:val="none" w:sz="0" w:space="0" w:color="auto"/>
                        <w:right w:val="none" w:sz="0" w:space="0" w:color="auto"/>
                      </w:divBdr>
                    </w:div>
                  </w:divsChild>
                </w:div>
                <w:div w:id="594437123">
                  <w:marLeft w:val="0"/>
                  <w:marRight w:val="0"/>
                  <w:marTop w:val="0"/>
                  <w:marBottom w:val="0"/>
                  <w:divBdr>
                    <w:top w:val="none" w:sz="0" w:space="0" w:color="auto"/>
                    <w:left w:val="none" w:sz="0" w:space="0" w:color="auto"/>
                    <w:bottom w:val="none" w:sz="0" w:space="0" w:color="auto"/>
                    <w:right w:val="none" w:sz="0" w:space="0" w:color="auto"/>
                  </w:divBdr>
                  <w:divsChild>
                    <w:div w:id="1491019062">
                      <w:marLeft w:val="0"/>
                      <w:marRight w:val="0"/>
                      <w:marTop w:val="0"/>
                      <w:marBottom w:val="0"/>
                      <w:divBdr>
                        <w:top w:val="none" w:sz="0" w:space="0" w:color="auto"/>
                        <w:left w:val="none" w:sz="0" w:space="0" w:color="auto"/>
                        <w:bottom w:val="none" w:sz="0" w:space="0" w:color="auto"/>
                        <w:right w:val="none" w:sz="0" w:space="0" w:color="auto"/>
                      </w:divBdr>
                    </w:div>
                  </w:divsChild>
                </w:div>
                <w:div w:id="637490532">
                  <w:marLeft w:val="0"/>
                  <w:marRight w:val="0"/>
                  <w:marTop w:val="0"/>
                  <w:marBottom w:val="0"/>
                  <w:divBdr>
                    <w:top w:val="none" w:sz="0" w:space="0" w:color="auto"/>
                    <w:left w:val="none" w:sz="0" w:space="0" w:color="auto"/>
                    <w:bottom w:val="none" w:sz="0" w:space="0" w:color="auto"/>
                    <w:right w:val="none" w:sz="0" w:space="0" w:color="auto"/>
                  </w:divBdr>
                  <w:divsChild>
                    <w:div w:id="1686134752">
                      <w:marLeft w:val="0"/>
                      <w:marRight w:val="0"/>
                      <w:marTop w:val="0"/>
                      <w:marBottom w:val="0"/>
                      <w:divBdr>
                        <w:top w:val="none" w:sz="0" w:space="0" w:color="auto"/>
                        <w:left w:val="none" w:sz="0" w:space="0" w:color="auto"/>
                        <w:bottom w:val="none" w:sz="0" w:space="0" w:color="auto"/>
                        <w:right w:val="none" w:sz="0" w:space="0" w:color="auto"/>
                      </w:divBdr>
                    </w:div>
                  </w:divsChild>
                </w:div>
                <w:div w:id="885412231">
                  <w:marLeft w:val="0"/>
                  <w:marRight w:val="0"/>
                  <w:marTop w:val="0"/>
                  <w:marBottom w:val="0"/>
                  <w:divBdr>
                    <w:top w:val="none" w:sz="0" w:space="0" w:color="auto"/>
                    <w:left w:val="none" w:sz="0" w:space="0" w:color="auto"/>
                    <w:bottom w:val="none" w:sz="0" w:space="0" w:color="auto"/>
                    <w:right w:val="none" w:sz="0" w:space="0" w:color="auto"/>
                  </w:divBdr>
                  <w:divsChild>
                    <w:div w:id="340746155">
                      <w:marLeft w:val="0"/>
                      <w:marRight w:val="0"/>
                      <w:marTop w:val="0"/>
                      <w:marBottom w:val="0"/>
                      <w:divBdr>
                        <w:top w:val="none" w:sz="0" w:space="0" w:color="auto"/>
                        <w:left w:val="none" w:sz="0" w:space="0" w:color="auto"/>
                        <w:bottom w:val="none" w:sz="0" w:space="0" w:color="auto"/>
                        <w:right w:val="none" w:sz="0" w:space="0" w:color="auto"/>
                      </w:divBdr>
                    </w:div>
                  </w:divsChild>
                </w:div>
                <w:div w:id="941572196">
                  <w:marLeft w:val="0"/>
                  <w:marRight w:val="0"/>
                  <w:marTop w:val="0"/>
                  <w:marBottom w:val="0"/>
                  <w:divBdr>
                    <w:top w:val="none" w:sz="0" w:space="0" w:color="auto"/>
                    <w:left w:val="none" w:sz="0" w:space="0" w:color="auto"/>
                    <w:bottom w:val="none" w:sz="0" w:space="0" w:color="auto"/>
                    <w:right w:val="none" w:sz="0" w:space="0" w:color="auto"/>
                  </w:divBdr>
                  <w:divsChild>
                    <w:div w:id="691998309">
                      <w:marLeft w:val="0"/>
                      <w:marRight w:val="0"/>
                      <w:marTop w:val="0"/>
                      <w:marBottom w:val="0"/>
                      <w:divBdr>
                        <w:top w:val="none" w:sz="0" w:space="0" w:color="auto"/>
                        <w:left w:val="none" w:sz="0" w:space="0" w:color="auto"/>
                        <w:bottom w:val="none" w:sz="0" w:space="0" w:color="auto"/>
                        <w:right w:val="none" w:sz="0" w:space="0" w:color="auto"/>
                      </w:divBdr>
                    </w:div>
                  </w:divsChild>
                </w:div>
                <w:div w:id="1031686766">
                  <w:marLeft w:val="0"/>
                  <w:marRight w:val="0"/>
                  <w:marTop w:val="0"/>
                  <w:marBottom w:val="0"/>
                  <w:divBdr>
                    <w:top w:val="none" w:sz="0" w:space="0" w:color="auto"/>
                    <w:left w:val="none" w:sz="0" w:space="0" w:color="auto"/>
                    <w:bottom w:val="none" w:sz="0" w:space="0" w:color="auto"/>
                    <w:right w:val="none" w:sz="0" w:space="0" w:color="auto"/>
                  </w:divBdr>
                  <w:divsChild>
                    <w:div w:id="1491412229">
                      <w:marLeft w:val="0"/>
                      <w:marRight w:val="0"/>
                      <w:marTop w:val="0"/>
                      <w:marBottom w:val="0"/>
                      <w:divBdr>
                        <w:top w:val="none" w:sz="0" w:space="0" w:color="auto"/>
                        <w:left w:val="none" w:sz="0" w:space="0" w:color="auto"/>
                        <w:bottom w:val="none" w:sz="0" w:space="0" w:color="auto"/>
                        <w:right w:val="none" w:sz="0" w:space="0" w:color="auto"/>
                      </w:divBdr>
                    </w:div>
                  </w:divsChild>
                </w:div>
                <w:div w:id="1144586294">
                  <w:marLeft w:val="0"/>
                  <w:marRight w:val="0"/>
                  <w:marTop w:val="0"/>
                  <w:marBottom w:val="0"/>
                  <w:divBdr>
                    <w:top w:val="none" w:sz="0" w:space="0" w:color="auto"/>
                    <w:left w:val="none" w:sz="0" w:space="0" w:color="auto"/>
                    <w:bottom w:val="none" w:sz="0" w:space="0" w:color="auto"/>
                    <w:right w:val="none" w:sz="0" w:space="0" w:color="auto"/>
                  </w:divBdr>
                  <w:divsChild>
                    <w:div w:id="239172325">
                      <w:marLeft w:val="0"/>
                      <w:marRight w:val="0"/>
                      <w:marTop w:val="0"/>
                      <w:marBottom w:val="0"/>
                      <w:divBdr>
                        <w:top w:val="none" w:sz="0" w:space="0" w:color="auto"/>
                        <w:left w:val="none" w:sz="0" w:space="0" w:color="auto"/>
                        <w:bottom w:val="none" w:sz="0" w:space="0" w:color="auto"/>
                        <w:right w:val="none" w:sz="0" w:space="0" w:color="auto"/>
                      </w:divBdr>
                    </w:div>
                  </w:divsChild>
                </w:div>
                <w:div w:id="1195457152">
                  <w:marLeft w:val="0"/>
                  <w:marRight w:val="0"/>
                  <w:marTop w:val="0"/>
                  <w:marBottom w:val="0"/>
                  <w:divBdr>
                    <w:top w:val="none" w:sz="0" w:space="0" w:color="auto"/>
                    <w:left w:val="none" w:sz="0" w:space="0" w:color="auto"/>
                    <w:bottom w:val="none" w:sz="0" w:space="0" w:color="auto"/>
                    <w:right w:val="none" w:sz="0" w:space="0" w:color="auto"/>
                  </w:divBdr>
                  <w:divsChild>
                    <w:div w:id="1799102498">
                      <w:marLeft w:val="0"/>
                      <w:marRight w:val="0"/>
                      <w:marTop w:val="0"/>
                      <w:marBottom w:val="0"/>
                      <w:divBdr>
                        <w:top w:val="none" w:sz="0" w:space="0" w:color="auto"/>
                        <w:left w:val="none" w:sz="0" w:space="0" w:color="auto"/>
                        <w:bottom w:val="none" w:sz="0" w:space="0" w:color="auto"/>
                        <w:right w:val="none" w:sz="0" w:space="0" w:color="auto"/>
                      </w:divBdr>
                    </w:div>
                  </w:divsChild>
                </w:div>
                <w:div w:id="1339650529">
                  <w:marLeft w:val="0"/>
                  <w:marRight w:val="0"/>
                  <w:marTop w:val="0"/>
                  <w:marBottom w:val="0"/>
                  <w:divBdr>
                    <w:top w:val="none" w:sz="0" w:space="0" w:color="auto"/>
                    <w:left w:val="none" w:sz="0" w:space="0" w:color="auto"/>
                    <w:bottom w:val="none" w:sz="0" w:space="0" w:color="auto"/>
                    <w:right w:val="none" w:sz="0" w:space="0" w:color="auto"/>
                  </w:divBdr>
                  <w:divsChild>
                    <w:div w:id="593243114">
                      <w:marLeft w:val="0"/>
                      <w:marRight w:val="0"/>
                      <w:marTop w:val="0"/>
                      <w:marBottom w:val="0"/>
                      <w:divBdr>
                        <w:top w:val="none" w:sz="0" w:space="0" w:color="auto"/>
                        <w:left w:val="none" w:sz="0" w:space="0" w:color="auto"/>
                        <w:bottom w:val="none" w:sz="0" w:space="0" w:color="auto"/>
                        <w:right w:val="none" w:sz="0" w:space="0" w:color="auto"/>
                      </w:divBdr>
                    </w:div>
                  </w:divsChild>
                </w:div>
                <w:div w:id="1417048769">
                  <w:marLeft w:val="0"/>
                  <w:marRight w:val="0"/>
                  <w:marTop w:val="0"/>
                  <w:marBottom w:val="0"/>
                  <w:divBdr>
                    <w:top w:val="none" w:sz="0" w:space="0" w:color="auto"/>
                    <w:left w:val="none" w:sz="0" w:space="0" w:color="auto"/>
                    <w:bottom w:val="none" w:sz="0" w:space="0" w:color="auto"/>
                    <w:right w:val="none" w:sz="0" w:space="0" w:color="auto"/>
                  </w:divBdr>
                  <w:divsChild>
                    <w:div w:id="303463261">
                      <w:marLeft w:val="0"/>
                      <w:marRight w:val="0"/>
                      <w:marTop w:val="0"/>
                      <w:marBottom w:val="0"/>
                      <w:divBdr>
                        <w:top w:val="none" w:sz="0" w:space="0" w:color="auto"/>
                        <w:left w:val="none" w:sz="0" w:space="0" w:color="auto"/>
                        <w:bottom w:val="none" w:sz="0" w:space="0" w:color="auto"/>
                        <w:right w:val="none" w:sz="0" w:space="0" w:color="auto"/>
                      </w:divBdr>
                    </w:div>
                  </w:divsChild>
                </w:div>
                <w:div w:id="1530216944">
                  <w:marLeft w:val="0"/>
                  <w:marRight w:val="0"/>
                  <w:marTop w:val="0"/>
                  <w:marBottom w:val="0"/>
                  <w:divBdr>
                    <w:top w:val="none" w:sz="0" w:space="0" w:color="auto"/>
                    <w:left w:val="none" w:sz="0" w:space="0" w:color="auto"/>
                    <w:bottom w:val="none" w:sz="0" w:space="0" w:color="auto"/>
                    <w:right w:val="none" w:sz="0" w:space="0" w:color="auto"/>
                  </w:divBdr>
                  <w:divsChild>
                    <w:div w:id="897324840">
                      <w:marLeft w:val="0"/>
                      <w:marRight w:val="0"/>
                      <w:marTop w:val="0"/>
                      <w:marBottom w:val="0"/>
                      <w:divBdr>
                        <w:top w:val="none" w:sz="0" w:space="0" w:color="auto"/>
                        <w:left w:val="none" w:sz="0" w:space="0" w:color="auto"/>
                        <w:bottom w:val="none" w:sz="0" w:space="0" w:color="auto"/>
                        <w:right w:val="none" w:sz="0" w:space="0" w:color="auto"/>
                      </w:divBdr>
                    </w:div>
                  </w:divsChild>
                </w:div>
                <w:div w:id="1635255656">
                  <w:marLeft w:val="0"/>
                  <w:marRight w:val="0"/>
                  <w:marTop w:val="0"/>
                  <w:marBottom w:val="0"/>
                  <w:divBdr>
                    <w:top w:val="none" w:sz="0" w:space="0" w:color="auto"/>
                    <w:left w:val="none" w:sz="0" w:space="0" w:color="auto"/>
                    <w:bottom w:val="none" w:sz="0" w:space="0" w:color="auto"/>
                    <w:right w:val="none" w:sz="0" w:space="0" w:color="auto"/>
                  </w:divBdr>
                  <w:divsChild>
                    <w:div w:id="1718820141">
                      <w:marLeft w:val="0"/>
                      <w:marRight w:val="0"/>
                      <w:marTop w:val="0"/>
                      <w:marBottom w:val="0"/>
                      <w:divBdr>
                        <w:top w:val="none" w:sz="0" w:space="0" w:color="auto"/>
                        <w:left w:val="none" w:sz="0" w:space="0" w:color="auto"/>
                        <w:bottom w:val="none" w:sz="0" w:space="0" w:color="auto"/>
                        <w:right w:val="none" w:sz="0" w:space="0" w:color="auto"/>
                      </w:divBdr>
                    </w:div>
                  </w:divsChild>
                </w:div>
                <w:div w:id="1675764196">
                  <w:marLeft w:val="0"/>
                  <w:marRight w:val="0"/>
                  <w:marTop w:val="0"/>
                  <w:marBottom w:val="0"/>
                  <w:divBdr>
                    <w:top w:val="none" w:sz="0" w:space="0" w:color="auto"/>
                    <w:left w:val="none" w:sz="0" w:space="0" w:color="auto"/>
                    <w:bottom w:val="none" w:sz="0" w:space="0" w:color="auto"/>
                    <w:right w:val="none" w:sz="0" w:space="0" w:color="auto"/>
                  </w:divBdr>
                  <w:divsChild>
                    <w:div w:id="1567766117">
                      <w:marLeft w:val="0"/>
                      <w:marRight w:val="0"/>
                      <w:marTop w:val="0"/>
                      <w:marBottom w:val="0"/>
                      <w:divBdr>
                        <w:top w:val="none" w:sz="0" w:space="0" w:color="auto"/>
                        <w:left w:val="none" w:sz="0" w:space="0" w:color="auto"/>
                        <w:bottom w:val="none" w:sz="0" w:space="0" w:color="auto"/>
                        <w:right w:val="none" w:sz="0" w:space="0" w:color="auto"/>
                      </w:divBdr>
                    </w:div>
                  </w:divsChild>
                </w:div>
                <w:div w:id="1757704807">
                  <w:marLeft w:val="0"/>
                  <w:marRight w:val="0"/>
                  <w:marTop w:val="0"/>
                  <w:marBottom w:val="0"/>
                  <w:divBdr>
                    <w:top w:val="none" w:sz="0" w:space="0" w:color="auto"/>
                    <w:left w:val="none" w:sz="0" w:space="0" w:color="auto"/>
                    <w:bottom w:val="none" w:sz="0" w:space="0" w:color="auto"/>
                    <w:right w:val="none" w:sz="0" w:space="0" w:color="auto"/>
                  </w:divBdr>
                  <w:divsChild>
                    <w:div w:id="694964009">
                      <w:marLeft w:val="0"/>
                      <w:marRight w:val="0"/>
                      <w:marTop w:val="0"/>
                      <w:marBottom w:val="0"/>
                      <w:divBdr>
                        <w:top w:val="none" w:sz="0" w:space="0" w:color="auto"/>
                        <w:left w:val="none" w:sz="0" w:space="0" w:color="auto"/>
                        <w:bottom w:val="none" w:sz="0" w:space="0" w:color="auto"/>
                        <w:right w:val="none" w:sz="0" w:space="0" w:color="auto"/>
                      </w:divBdr>
                    </w:div>
                  </w:divsChild>
                </w:div>
                <w:div w:id="1901670900">
                  <w:marLeft w:val="0"/>
                  <w:marRight w:val="0"/>
                  <w:marTop w:val="0"/>
                  <w:marBottom w:val="0"/>
                  <w:divBdr>
                    <w:top w:val="none" w:sz="0" w:space="0" w:color="auto"/>
                    <w:left w:val="none" w:sz="0" w:space="0" w:color="auto"/>
                    <w:bottom w:val="none" w:sz="0" w:space="0" w:color="auto"/>
                    <w:right w:val="none" w:sz="0" w:space="0" w:color="auto"/>
                  </w:divBdr>
                  <w:divsChild>
                    <w:div w:id="1863200404">
                      <w:marLeft w:val="0"/>
                      <w:marRight w:val="0"/>
                      <w:marTop w:val="0"/>
                      <w:marBottom w:val="0"/>
                      <w:divBdr>
                        <w:top w:val="none" w:sz="0" w:space="0" w:color="auto"/>
                        <w:left w:val="none" w:sz="0" w:space="0" w:color="auto"/>
                        <w:bottom w:val="none" w:sz="0" w:space="0" w:color="auto"/>
                        <w:right w:val="none" w:sz="0" w:space="0" w:color="auto"/>
                      </w:divBdr>
                    </w:div>
                  </w:divsChild>
                </w:div>
                <w:div w:id="1954239114">
                  <w:marLeft w:val="0"/>
                  <w:marRight w:val="0"/>
                  <w:marTop w:val="0"/>
                  <w:marBottom w:val="0"/>
                  <w:divBdr>
                    <w:top w:val="none" w:sz="0" w:space="0" w:color="auto"/>
                    <w:left w:val="none" w:sz="0" w:space="0" w:color="auto"/>
                    <w:bottom w:val="none" w:sz="0" w:space="0" w:color="auto"/>
                    <w:right w:val="none" w:sz="0" w:space="0" w:color="auto"/>
                  </w:divBdr>
                  <w:divsChild>
                    <w:div w:id="1710103547">
                      <w:marLeft w:val="0"/>
                      <w:marRight w:val="0"/>
                      <w:marTop w:val="0"/>
                      <w:marBottom w:val="0"/>
                      <w:divBdr>
                        <w:top w:val="none" w:sz="0" w:space="0" w:color="auto"/>
                        <w:left w:val="none" w:sz="0" w:space="0" w:color="auto"/>
                        <w:bottom w:val="none" w:sz="0" w:space="0" w:color="auto"/>
                        <w:right w:val="none" w:sz="0" w:space="0" w:color="auto"/>
                      </w:divBdr>
                    </w:div>
                  </w:divsChild>
                </w:div>
                <w:div w:id="1998068166">
                  <w:marLeft w:val="0"/>
                  <w:marRight w:val="0"/>
                  <w:marTop w:val="0"/>
                  <w:marBottom w:val="0"/>
                  <w:divBdr>
                    <w:top w:val="none" w:sz="0" w:space="0" w:color="auto"/>
                    <w:left w:val="none" w:sz="0" w:space="0" w:color="auto"/>
                    <w:bottom w:val="none" w:sz="0" w:space="0" w:color="auto"/>
                    <w:right w:val="none" w:sz="0" w:space="0" w:color="auto"/>
                  </w:divBdr>
                  <w:divsChild>
                    <w:div w:id="1365865233">
                      <w:marLeft w:val="0"/>
                      <w:marRight w:val="0"/>
                      <w:marTop w:val="0"/>
                      <w:marBottom w:val="0"/>
                      <w:divBdr>
                        <w:top w:val="none" w:sz="0" w:space="0" w:color="auto"/>
                        <w:left w:val="none" w:sz="0" w:space="0" w:color="auto"/>
                        <w:bottom w:val="none" w:sz="0" w:space="0" w:color="auto"/>
                        <w:right w:val="none" w:sz="0" w:space="0" w:color="auto"/>
                      </w:divBdr>
                    </w:div>
                  </w:divsChild>
                </w:div>
                <w:div w:id="2085641262">
                  <w:marLeft w:val="0"/>
                  <w:marRight w:val="0"/>
                  <w:marTop w:val="0"/>
                  <w:marBottom w:val="0"/>
                  <w:divBdr>
                    <w:top w:val="none" w:sz="0" w:space="0" w:color="auto"/>
                    <w:left w:val="none" w:sz="0" w:space="0" w:color="auto"/>
                    <w:bottom w:val="none" w:sz="0" w:space="0" w:color="auto"/>
                    <w:right w:val="none" w:sz="0" w:space="0" w:color="auto"/>
                  </w:divBdr>
                  <w:divsChild>
                    <w:div w:id="1475371021">
                      <w:marLeft w:val="0"/>
                      <w:marRight w:val="0"/>
                      <w:marTop w:val="0"/>
                      <w:marBottom w:val="0"/>
                      <w:divBdr>
                        <w:top w:val="none" w:sz="0" w:space="0" w:color="auto"/>
                        <w:left w:val="none" w:sz="0" w:space="0" w:color="auto"/>
                        <w:bottom w:val="none" w:sz="0" w:space="0" w:color="auto"/>
                        <w:right w:val="none" w:sz="0" w:space="0" w:color="auto"/>
                      </w:divBdr>
                    </w:div>
                  </w:divsChild>
                </w:div>
                <w:div w:id="2128809338">
                  <w:marLeft w:val="0"/>
                  <w:marRight w:val="0"/>
                  <w:marTop w:val="0"/>
                  <w:marBottom w:val="0"/>
                  <w:divBdr>
                    <w:top w:val="none" w:sz="0" w:space="0" w:color="auto"/>
                    <w:left w:val="none" w:sz="0" w:space="0" w:color="auto"/>
                    <w:bottom w:val="none" w:sz="0" w:space="0" w:color="auto"/>
                    <w:right w:val="none" w:sz="0" w:space="0" w:color="auto"/>
                  </w:divBdr>
                  <w:divsChild>
                    <w:div w:id="195601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43687">
          <w:marLeft w:val="0"/>
          <w:marRight w:val="0"/>
          <w:marTop w:val="0"/>
          <w:marBottom w:val="0"/>
          <w:divBdr>
            <w:top w:val="none" w:sz="0" w:space="0" w:color="auto"/>
            <w:left w:val="none" w:sz="0" w:space="0" w:color="auto"/>
            <w:bottom w:val="none" w:sz="0" w:space="0" w:color="auto"/>
            <w:right w:val="none" w:sz="0" w:space="0" w:color="auto"/>
          </w:divBdr>
        </w:div>
        <w:div w:id="1037853387">
          <w:marLeft w:val="0"/>
          <w:marRight w:val="0"/>
          <w:marTop w:val="0"/>
          <w:marBottom w:val="0"/>
          <w:divBdr>
            <w:top w:val="none" w:sz="0" w:space="0" w:color="auto"/>
            <w:left w:val="none" w:sz="0" w:space="0" w:color="auto"/>
            <w:bottom w:val="none" w:sz="0" w:space="0" w:color="auto"/>
            <w:right w:val="none" w:sz="0" w:space="0" w:color="auto"/>
          </w:divBdr>
        </w:div>
        <w:div w:id="1084569364">
          <w:marLeft w:val="0"/>
          <w:marRight w:val="0"/>
          <w:marTop w:val="0"/>
          <w:marBottom w:val="0"/>
          <w:divBdr>
            <w:top w:val="none" w:sz="0" w:space="0" w:color="auto"/>
            <w:left w:val="none" w:sz="0" w:space="0" w:color="auto"/>
            <w:bottom w:val="none" w:sz="0" w:space="0" w:color="auto"/>
            <w:right w:val="none" w:sz="0" w:space="0" w:color="auto"/>
          </w:divBdr>
          <w:divsChild>
            <w:div w:id="847404787">
              <w:marLeft w:val="-75"/>
              <w:marRight w:val="0"/>
              <w:marTop w:val="30"/>
              <w:marBottom w:val="30"/>
              <w:divBdr>
                <w:top w:val="none" w:sz="0" w:space="0" w:color="auto"/>
                <w:left w:val="none" w:sz="0" w:space="0" w:color="auto"/>
                <w:bottom w:val="none" w:sz="0" w:space="0" w:color="auto"/>
                <w:right w:val="none" w:sz="0" w:space="0" w:color="auto"/>
              </w:divBdr>
              <w:divsChild>
                <w:div w:id="6903865">
                  <w:marLeft w:val="0"/>
                  <w:marRight w:val="0"/>
                  <w:marTop w:val="0"/>
                  <w:marBottom w:val="0"/>
                  <w:divBdr>
                    <w:top w:val="none" w:sz="0" w:space="0" w:color="auto"/>
                    <w:left w:val="none" w:sz="0" w:space="0" w:color="auto"/>
                    <w:bottom w:val="none" w:sz="0" w:space="0" w:color="auto"/>
                    <w:right w:val="none" w:sz="0" w:space="0" w:color="auto"/>
                  </w:divBdr>
                  <w:divsChild>
                    <w:div w:id="550776218">
                      <w:marLeft w:val="0"/>
                      <w:marRight w:val="0"/>
                      <w:marTop w:val="0"/>
                      <w:marBottom w:val="0"/>
                      <w:divBdr>
                        <w:top w:val="none" w:sz="0" w:space="0" w:color="auto"/>
                        <w:left w:val="none" w:sz="0" w:space="0" w:color="auto"/>
                        <w:bottom w:val="none" w:sz="0" w:space="0" w:color="auto"/>
                        <w:right w:val="none" w:sz="0" w:space="0" w:color="auto"/>
                      </w:divBdr>
                    </w:div>
                  </w:divsChild>
                </w:div>
                <w:div w:id="25494740">
                  <w:marLeft w:val="0"/>
                  <w:marRight w:val="0"/>
                  <w:marTop w:val="0"/>
                  <w:marBottom w:val="0"/>
                  <w:divBdr>
                    <w:top w:val="none" w:sz="0" w:space="0" w:color="auto"/>
                    <w:left w:val="none" w:sz="0" w:space="0" w:color="auto"/>
                    <w:bottom w:val="none" w:sz="0" w:space="0" w:color="auto"/>
                    <w:right w:val="none" w:sz="0" w:space="0" w:color="auto"/>
                  </w:divBdr>
                  <w:divsChild>
                    <w:div w:id="1545210624">
                      <w:marLeft w:val="0"/>
                      <w:marRight w:val="0"/>
                      <w:marTop w:val="0"/>
                      <w:marBottom w:val="0"/>
                      <w:divBdr>
                        <w:top w:val="none" w:sz="0" w:space="0" w:color="auto"/>
                        <w:left w:val="none" w:sz="0" w:space="0" w:color="auto"/>
                        <w:bottom w:val="none" w:sz="0" w:space="0" w:color="auto"/>
                        <w:right w:val="none" w:sz="0" w:space="0" w:color="auto"/>
                      </w:divBdr>
                    </w:div>
                  </w:divsChild>
                </w:div>
                <w:div w:id="32387347">
                  <w:marLeft w:val="0"/>
                  <w:marRight w:val="0"/>
                  <w:marTop w:val="0"/>
                  <w:marBottom w:val="0"/>
                  <w:divBdr>
                    <w:top w:val="none" w:sz="0" w:space="0" w:color="auto"/>
                    <w:left w:val="none" w:sz="0" w:space="0" w:color="auto"/>
                    <w:bottom w:val="none" w:sz="0" w:space="0" w:color="auto"/>
                    <w:right w:val="none" w:sz="0" w:space="0" w:color="auto"/>
                  </w:divBdr>
                  <w:divsChild>
                    <w:div w:id="77026741">
                      <w:marLeft w:val="0"/>
                      <w:marRight w:val="0"/>
                      <w:marTop w:val="0"/>
                      <w:marBottom w:val="0"/>
                      <w:divBdr>
                        <w:top w:val="none" w:sz="0" w:space="0" w:color="auto"/>
                        <w:left w:val="none" w:sz="0" w:space="0" w:color="auto"/>
                        <w:bottom w:val="none" w:sz="0" w:space="0" w:color="auto"/>
                        <w:right w:val="none" w:sz="0" w:space="0" w:color="auto"/>
                      </w:divBdr>
                    </w:div>
                    <w:div w:id="604190397">
                      <w:marLeft w:val="0"/>
                      <w:marRight w:val="0"/>
                      <w:marTop w:val="0"/>
                      <w:marBottom w:val="0"/>
                      <w:divBdr>
                        <w:top w:val="none" w:sz="0" w:space="0" w:color="auto"/>
                        <w:left w:val="none" w:sz="0" w:space="0" w:color="auto"/>
                        <w:bottom w:val="none" w:sz="0" w:space="0" w:color="auto"/>
                        <w:right w:val="none" w:sz="0" w:space="0" w:color="auto"/>
                      </w:divBdr>
                    </w:div>
                    <w:div w:id="802045337">
                      <w:marLeft w:val="0"/>
                      <w:marRight w:val="0"/>
                      <w:marTop w:val="0"/>
                      <w:marBottom w:val="0"/>
                      <w:divBdr>
                        <w:top w:val="none" w:sz="0" w:space="0" w:color="auto"/>
                        <w:left w:val="none" w:sz="0" w:space="0" w:color="auto"/>
                        <w:bottom w:val="none" w:sz="0" w:space="0" w:color="auto"/>
                        <w:right w:val="none" w:sz="0" w:space="0" w:color="auto"/>
                      </w:divBdr>
                    </w:div>
                    <w:div w:id="1126200300">
                      <w:marLeft w:val="0"/>
                      <w:marRight w:val="0"/>
                      <w:marTop w:val="0"/>
                      <w:marBottom w:val="0"/>
                      <w:divBdr>
                        <w:top w:val="none" w:sz="0" w:space="0" w:color="auto"/>
                        <w:left w:val="none" w:sz="0" w:space="0" w:color="auto"/>
                        <w:bottom w:val="none" w:sz="0" w:space="0" w:color="auto"/>
                        <w:right w:val="none" w:sz="0" w:space="0" w:color="auto"/>
                      </w:divBdr>
                    </w:div>
                    <w:div w:id="1417749800">
                      <w:marLeft w:val="0"/>
                      <w:marRight w:val="0"/>
                      <w:marTop w:val="0"/>
                      <w:marBottom w:val="0"/>
                      <w:divBdr>
                        <w:top w:val="none" w:sz="0" w:space="0" w:color="auto"/>
                        <w:left w:val="none" w:sz="0" w:space="0" w:color="auto"/>
                        <w:bottom w:val="none" w:sz="0" w:space="0" w:color="auto"/>
                        <w:right w:val="none" w:sz="0" w:space="0" w:color="auto"/>
                      </w:divBdr>
                    </w:div>
                  </w:divsChild>
                </w:div>
                <w:div w:id="46148902">
                  <w:marLeft w:val="0"/>
                  <w:marRight w:val="0"/>
                  <w:marTop w:val="0"/>
                  <w:marBottom w:val="0"/>
                  <w:divBdr>
                    <w:top w:val="none" w:sz="0" w:space="0" w:color="auto"/>
                    <w:left w:val="none" w:sz="0" w:space="0" w:color="auto"/>
                    <w:bottom w:val="none" w:sz="0" w:space="0" w:color="auto"/>
                    <w:right w:val="none" w:sz="0" w:space="0" w:color="auto"/>
                  </w:divBdr>
                  <w:divsChild>
                    <w:div w:id="1670672835">
                      <w:marLeft w:val="0"/>
                      <w:marRight w:val="0"/>
                      <w:marTop w:val="0"/>
                      <w:marBottom w:val="0"/>
                      <w:divBdr>
                        <w:top w:val="none" w:sz="0" w:space="0" w:color="auto"/>
                        <w:left w:val="none" w:sz="0" w:space="0" w:color="auto"/>
                        <w:bottom w:val="none" w:sz="0" w:space="0" w:color="auto"/>
                        <w:right w:val="none" w:sz="0" w:space="0" w:color="auto"/>
                      </w:divBdr>
                    </w:div>
                  </w:divsChild>
                </w:div>
                <w:div w:id="55474277">
                  <w:marLeft w:val="0"/>
                  <w:marRight w:val="0"/>
                  <w:marTop w:val="0"/>
                  <w:marBottom w:val="0"/>
                  <w:divBdr>
                    <w:top w:val="none" w:sz="0" w:space="0" w:color="auto"/>
                    <w:left w:val="none" w:sz="0" w:space="0" w:color="auto"/>
                    <w:bottom w:val="none" w:sz="0" w:space="0" w:color="auto"/>
                    <w:right w:val="none" w:sz="0" w:space="0" w:color="auto"/>
                  </w:divBdr>
                  <w:divsChild>
                    <w:div w:id="584800819">
                      <w:marLeft w:val="0"/>
                      <w:marRight w:val="0"/>
                      <w:marTop w:val="0"/>
                      <w:marBottom w:val="0"/>
                      <w:divBdr>
                        <w:top w:val="none" w:sz="0" w:space="0" w:color="auto"/>
                        <w:left w:val="none" w:sz="0" w:space="0" w:color="auto"/>
                        <w:bottom w:val="none" w:sz="0" w:space="0" w:color="auto"/>
                        <w:right w:val="none" w:sz="0" w:space="0" w:color="auto"/>
                      </w:divBdr>
                    </w:div>
                  </w:divsChild>
                </w:div>
                <w:div w:id="102191647">
                  <w:marLeft w:val="0"/>
                  <w:marRight w:val="0"/>
                  <w:marTop w:val="0"/>
                  <w:marBottom w:val="0"/>
                  <w:divBdr>
                    <w:top w:val="none" w:sz="0" w:space="0" w:color="auto"/>
                    <w:left w:val="none" w:sz="0" w:space="0" w:color="auto"/>
                    <w:bottom w:val="none" w:sz="0" w:space="0" w:color="auto"/>
                    <w:right w:val="none" w:sz="0" w:space="0" w:color="auto"/>
                  </w:divBdr>
                  <w:divsChild>
                    <w:div w:id="1487084779">
                      <w:marLeft w:val="0"/>
                      <w:marRight w:val="0"/>
                      <w:marTop w:val="0"/>
                      <w:marBottom w:val="0"/>
                      <w:divBdr>
                        <w:top w:val="none" w:sz="0" w:space="0" w:color="auto"/>
                        <w:left w:val="none" w:sz="0" w:space="0" w:color="auto"/>
                        <w:bottom w:val="none" w:sz="0" w:space="0" w:color="auto"/>
                        <w:right w:val="none" w:sz="0" w:space="0" w:color="auto"/>
                      </w:divBdr>
                    </w:div>
                  </w:divsChild>
                </w:div>
                <w:div w:id="115343863">
                  <w:marLeft w:val="0"/>
                  <w:marRight w:val="0"/>
                  <w:marTop w:val="0"/>
                  <w:marBottom w:val="0"/>
                  <w:divBdr>
                    <w:top w:val="none" w:sz="0" w:space="0" w:color="auto"/>
                    <w:left w:val="none" w:sz="0" w:space="0" w:color="auto"/>
                    <w:bottom w:val="none" w:sz="0" w:space="0" w:color="auto"/>
                    <w:right w:val="none" w:sz="0" w:space="0" w:color="auto"/>
                  </w:divBdr>
                  <w:divsChild>
                    <w:div w:id="1938053416">
                      <w:marLeft w:val="0"/>
                      <w:marRight w:val="0"/>
                      <w:marTop w:val="0"/>
                      <w:marBottom w:val="0"/>
                      <w:divBdr>
                        <w:top w:val="none" w:sz="0" w:space="0" w:color="auto"/>
                        <w:left w:val="none" w:sz="0" w:space="0" w:color="auto"/>
                        <w:bottom w:val="none" w:sz="0" w:space="0" w:color="auto"/>
                        <w:right w:val="none" w:sz="0" w:space="0" w:color="auto"/>
                      </w:divBdr>
                    </w:div>
                  </w:divsChild>
                </w:div>
                <w:div w:id="128019563">
                  <w:marLeft w:val="0"/>
                  <w:marRight w:val="0"/>
                  <w:marTop w:val="0"/>
                  <w:marBottom w:val="0"/>
                  <w:divBdr>
                    <w:top w:val="none" w:sz="0" w:space="0" w:color="auto"/>
                    <w:left w:val="none" w:sz="0" w:space="0" w:color="auto"/>
                    <w:bottom w:val="none" w:sz="0" w:space="0" w:color="auto"/>
                    <w:right w:val="none" w:sz="0" w:space="0" w:color="auto"/>
                  </w:divBdr>
                  <w:divsChild>
                    <w:div w:id="283194">
                      <w:marLeft w:val="0"/>
                      <w:marRight w:val="0"/>
                      <w:marTop w:val="0"/>
                      <w:marBottom w:val="0"/>
                      <w:divBdr>
                        <w:top w:val="none" w:sz="0" w:space="0" w:color="auto"/>
                        <w:left w:val="none" w:sz="0" w:space="0" w:color="auto"/>
                        <w:bottom w:val="none" w:sz="0" w:space="0" w:color="auto"/>
                        <w:right w:val="none" w:sz="0" w:space="0" w:color="auto"/>
                      </w:divBdr>
                    </w:div>
                    <w:div w:id="227887541">
                      <w:marLeft w:val="0"/>
                      <w:marRight w:val="0"/>
                      <w:marTop w:val="0"/>
                      <w:marBottom w:val="0"/>
                      <w:divBdr>
                        <w:top w:val="none" w:sz="0" w:space="0" w:color="auto"/>
                        <w:left w:val="none" w:sz="0" w:space="0" w:color="auto"/>
                        <w:bottom w:val="none" w:sz="0" w:space="0" w:color="auto"/>
                        <w:right w:val="none" w:sz="0" w:space="0" w:color="auto"/>
                      </w:divBdr>
                    </w:div>
                    <w:div w:id="350836253">
                      <w:marLeft w:val="0"/>
                      <w:marRight w:val="0"/>
                      <w:marTop w:val="0"/>
                      <w:marBottom w:val="0"/>
                      <w:divBdr>
                        <w:top w:val="none" w:sz="0" w:space="0" w:color="auto"/>
                        <w:left w:val="none" w:sz="0" w:space="0" w:color="auto"/>
                        <w:bottom w:val="none" w:sz="0" w:space="0" w:color="auto"/>
                        <w:right w:val="none" w:sz="0" w:space="0" w:color="auto"/>
                      </w:divBdr>
                    </w:div>
                    <w:div w:id="396590213">
                      <w:marLeft w:val="0"/>
                      <w:marRight w:val="0"/>
                      <w:marTop w:val="0"/>
                      <w:marBottom w:val="0"/>
                      <w:divBdr>
                        <w:top w:val="none" w:sz="0" w:space="0" w:color="auto"/>
                        <w:left w:val="none" w:sz="0" w:space="0" w:color="auto"/>
                        <w:bottom w:val="none" w:sz="0" w:space="0" w:color="auto"/>
                        <w:right w:val="none" w:sz="0" w:space="0" w:color="auto"/>
                      </w:divBdr>
                    </w:div>
                    <w:div w:id="425882748">
                      <w:marLeft w:val="0"/>
                      <w:marRight w:val="0"/>
                      <w:marTop w:val="0"/>
                      <w:marBottom w:val="0"/>
                      <w:divBdr>
                        <w:top w:val="none" w:sz="0" w:space="0" w:color="auto"/>
                        <w:left w:val="none" w:sz="0" w:space="0" w:color="auto"/>
                        <w:bottom w:val="none" w:sz="0" w:space="0" w:color="auto"/>
                        <w:right w:val="none" w:sz="0" w:space="0" w:color="auto"/>
                      </w:divBdr>
                    </w:div>
                    <w:div w:id="498353576">
                      <w:marLeft w:val="0"/>
                      <w:marRight w:val="0"/>
                      <w:marTop w:val="0"/>
                      <w:marBottom w:val="0"/>
                      <w:divBdr>
                        <w:top w:val="none" w:sz="0" w:space="0" w:color="auto"/>
                        <w:left w:val="none" w:sz="0" w:space="0" w:color="auto"/>
                        <w:bottom w:val="none" w:sz="0" w:space="0" w:color="auto"/>
                        <w:right w:val="none" w:sz="0" w:space="0" w:color="auto"/>
                      </w:divBdr>
                    </w:div>
                    <w:div w:id="720981283">
                      <w:marLeft w:val="0"/>
                      <w:marRight w:val="0"/>
                      <w:marTop w:val="0"/>
                      <w:marBottom w:val="0"/>
                      <w:divBdr>
                        <w:top w:val="none" w:sz="0" w:space="0" w:color="auto"/>
                        <w:left w:val="none" w:sz="0" w:space="0" w:color="auto"/>
                        <w:bottom w:val="none" w:sz="0" w:space="0" w:color="auto"/>
                        <w:right w:val="none" w:sz="0" w:space="0" w:color="auto"/>
                      </w:divBdr>
                    </w:div>
                    <w:div w:id="748621114">
                      <w:marLeft w:val="0"/>
                      <w:marRight w:val="0"/>
                      <w:marTop w:val="0"/>
                      <w:marBottom w:val="0"/>
                      <w:divBdr>
                        <w:top w:val="none" w:sz="0" w:space="0" w:color="auto"/>
                        <w:left w:val="none" w:sz="0" w:space="0" w:color="auto"/>
                        <w:bottom w:val="none" w:sz="0" w:space="0" w:color="auto"/>
                        <w:right w:val="none" w:sz="0" w:space="0" w:color="auto"/>
                      </w:divBdr>
                    </w:div>
                    <w:div w:id="749236225">
                      <w:marLeft w:val="0"/>
                      <w:marRight w:val="0"/>
                      <w:marTop w:val="0"/>
                      <w:marBottom w:val="0"/>
                      <w:divBdr>
                        <w:top w:val="none" w:sz="0" w:space="0" w:color="auto"/>
                        <w:left w:val="none" w:sz="0" w:space="0" w:color="auto"/>
                        <w:bottom w:val="none" w:sz="0" w:space="0" w:color="auto"/>
                        <w:right w:val="none" w:sz="0" w:space="0" w:color="auto"/>
                      </w:divBdr>
                    </w:div>
                    <w:div w:id="757211497">
                      <w:marLeft w:val="0"/>
                      <w:marRight w:val="0"/>
                      <w:marTop w:val="0"/>
                      <w:marBottom w:val="0"/>
                      <w:divBdr>
                        <w:top w:val="none" w:sz="0" w:space="0" w:color="auto"/>
                        <w:left w:val="none" w:sz="0" w:space="0" w:color="auto"/>
                        <w:bottom w:val="none" w:sz="0" w:space="0" w:color="auto"/>
                        <w:right w:val="none" w:sz="0" w:space="0" w:color="auto"/>
                      </w:divBdr>
                    </w:div>
                    <w:div w:id="778840288">
                      <w:marLeft w:val="0"/>
                      <w:marRight w:val="0"/>
                      <w:marTop w:val="0"/>
                      <w:marBottom w:val="0"/>
                      <w:divBdr>
                        <w:top w:val="none" w:sz="0" w:space="0" w:color="auto"/>
                        <w:left w:val="none" w:sz="0" w:space="0" w:color="auto"/>
                        <w:bottom w:val="none" w:sz="0" w:space="0" w:color="auto"/>
                        <w:right w:val="none" w:sz="0" w:space="0" w:color="auto"/>
                      </w:divBdr>
                    </w:div>
                    <w:div w:id="992637079">
                      <w:marLeft w:val="0"/>
                      <w:marRight w:val="0"/>
                      <w:marTop w:val="0"/>
                      <w:marBottom w:val="0"/>
                      <w:divBdr>
                        <w:top w:val="none" w:sz="0" w:space="0" w:color="auto"/>
                        <w:left w:val="none" w:sz="0" w:space="0" w:color="auto"/>
                        <w:bottom w:val="none" w:sz="0" w:space="0" w:color="auto"/>
                        <w:right w:val="none" w:sz="0" w:space="0" w:color="auto"/>
                      </w:divBdr>
                    </w:div>
                    <w:div w:id="1049720664">
                      <w:marLeft w:val="0"/>
                      <w:marRight w:val="0"/>
                      <w:marTop w:val="0"/>
                      <w:marBottom w:val="0"/>
                      <w:divBdr>
                        <w:top w:val="none" w:sz="0" w:space="0" w:color="auto"/>
                        <w:left w:val="none" w:sz="0" w:space="0" w:color="auto"/>
                        <w:bottom w:val="none" w:sz="0" w:space="0" w:color="auto"/>
                        <w:right w:val="none" w:sz="0" w:space="0" w:color="auto"/>
                      </w:divBdr>
                    </w:div>
                    <w:div w:id="1100368800">
                      <w:marLeft w:val="0"/>
                      <w:marRight w:val="0"/>
                      <w:marTop w:val="0"/>
                      <w:marBottom w:val="0"/>
                      <w:divBdr>
                        <w:top w:val="none" w:sz="0" w:space="0" w:color="auto"/>
                        <w:left w:val="none" w:sz="0" w:space="0" w:color="auto"/>
                        <w:bottom w:val="none" w:sz="0" w:space="0" w:color="auto"/>
                        <w:right w:val="none" w:sz="0" w:space="0" w:color="auto"/>
                      </w:divBdr>
                    </w:div>
                    <w:div w:id="1113327391">
                      <w:marLeft w:val="0"/>
                      <w:marRight w:val="0"/>
                      <w:marTop w:val="0"/>
                      <w:marBottom w:val="0"/>
                      <w:divBdr>
                        <w:top w:val="none" w:sz="0" w:space="0" w:color="auto"/>
                        <w:left w:val="none" w:sz="0" w:space="0" w:color="auto"/>
                        <w:bottom w:val="none" w:sz="0" w:space="0" w:color="auto"/>
                        <w:right w:val="none" w:sz="0" w:space="0" w:color="auto"/>
                      </w:divBdr>
                    </w:div>
                    <w:div w:id="1124078506">
                      <w:marLeft w:val="0"/>
                      <w:marRight w:val="0"/>
                      <w:marTop w:val="0"/>
                      <w:marBottom w:val="0"/>
                      <w:divBdr>
                        <w:top w:val="none" w:sz="0" w:space="0" w:color="auto"/>
                        <w:left w:val="none" w:sz="0" w:space="0" w:color="auto"/>
                        <w:bottom w:val="none" w:sz="0" w:space="0" w:color="auto"/>
                        <w:right w:val="none" w:sz="0" w:space="0" w:color="auto"/>
                      </w:divBdr>
                    </w:div>
                    <w:div w:id="1180974749">
                      <w:marLeft w:val="0"/>
                      <w:marRight w:val="0"/>
                      <w:marTop w:val="0"/>
                      <w:marBottom w:val="0"/>
                      <w:divBdr>
                        <w:top w:val="none" w:sz="0" w:space="0" w:color="auto"/>
                        <w:left w:val="none" w:sz="0" w:space="0" w:color="auto"/>
                        <w:bottom w:val="none" w:sz="0" w:space="0" w:color="auto"/>
                        <w:right w:val="none" w:sz="0" w:space="0" w:color="auto"/>
                      </w:divBdr>
                    </w:div>
                    <w:div w:id="1287926030">
                      <w:marLeft w:val="0"/>
                      <w:marRight w:val="0"/>
                      <w:marTop w:val="0"/>
                      <w:marBottom w:val="0"/>
                      <w:divBdr>
                        <w:top w:val="none" w:sz="0" w:space="0" w:color="auto"/>
                        <w:left w:val="none" w:sz="0" w:space="0" w:color="auto"/>
                        <w:bottom w:val="none" w:sz="0" w:space="0" w:color="auto"/>
                        <w:right w:val="none" w:sz="0" w:space="0" w:color="auto"/>
                      </w:divBdr>
                    </w:div>
                    <w:div w:id="1296717989">
                      <w:marLeft w:val="0"/>
                      <w:marRight w:val="0"/>
                      <w:marTop w:val="0"/>
                      <w:marBottom w:val="0"/>
                      <w:divBdr>
                        <w:top w:val="none" w:sz="0" w:space="0" w:color="auto"/>
                        <w:left w:val="none" w:sz="0" w:space="0" w:color="auto"/>
                        <w:bottom w:val="none" w:sz="0" w:space="0" w:color="auto"/>
                        <w:right w:val="none" w:sz="0" w:space="0" w:color="auto"/>
                      </w:divBdr>
                    </w:div>
                    <w:div w:id="1301963219">
                      <w:marLeft w:val="0"/>
                      <w:marRight w:val="0"/>
                      <w:marTop w:val="0"/>
                      <w:marBottom w:val="0"/>
                      <w:divBdr>
                        <w:top w:val="none" w:sz="0" w:space="0" w:color="auto"/>
                        <w:left w:val="none" w:sz="0" w:space="0" w:color="auto"/>
                        <w:bottom w:val="none" w:sz="0" w:space="0" w:color="auto"/>
                        <w:right w:val="none" w:sz="0" w:space="0" w:color="auto"/>
                      </w:divBdr>
                    </w:div>
                    <w:div w:id="1605266463">
                      <w:marLeft w:val="0"/>
                      <w:marRight w:val="0"/>
                      <w:marTop w:val="0"/>
                      <w:marBottom w:val="0"/>
                      <w:divBdr>
                        <w:top w:val="none" w:sz="0" w:space="0" w:color="auto"/>
                        <w:left w:val="none" w:sz="0" w:space="0" w:color="auto"/>
                        <w:bottom w:val="none" w:sz="0" w:space="0" w:color="auto"/>
                        <w:right w:val="none" w:sz="0" w:space="0" w:color="auto"/>
                      </w:divBdr>
                    </w:div>
                    <w:div w:id="1664813719">
                      <w:marLeft w:val="0"/>
                      <w:marRight w:val="0"/>
                      <w:marTop w:val="0"/>
                      <w:marBottom w:val="0"/>
                      <w:divBdr>
                        <w:top w:val="none" w:sz="0" w:space="0" w:color="auto"/>
                        <w:left w:val="none" w:sz="0" w:space="0" w:color="auto"/>
                        <w:bottom w:val="none" w:sz="0" w:space="0" w:color="auto"/>
                        <w:right w:val="none" w:sz="0" w:space="0" w:color="auto"/>
                      </w:divBdr>
                    </w:div>
                    <w:div w:id="1851139401">
                      <w:marLeft w:val="0"/>
                      <w:marRight w:val="0"/>
                      <w:marTop w:val="0"/>
                      <w:marBottom w:val="0"/>
                      <w:divBdr>
                        <w:top w:val="none" w:sz="0" w:space="0" w:color="auto"/>
                        <w:left w:val="none" w:sz="0" w:space="0" w:color="auto"/>
                        <w:bottom w:val="none" w:sz="0" w:space="0" w:color="auto"/>
                        <w:right w:val="none" w:sz="0" w:space="0" w:color="auto"/>
                      </w:divBdr>
                    </w:div>
                    <w:div w:id="1866286381">
                      <w:marLeft w:val="0"/>
                      <w:marRight w:val="0"/>
                      <w:marTop w:val="0"/>
                      <w:marBottom w:val="0"/>
                      <w:divBdr>
                        <w:top w:val="none" w:sz="0" w:space="0" w:color="auto"/>
                        <w:left w:val="none" w:sz="0" w:space="0" w:color="auto"/>
                        <w:bottom w:val="none" w:sz="0" w:space="0" w:color="auto"/>
                        <w:right w:val="none" w:sz="0" w:space="0" w:color="auto"/>
                      </w:divBdr>
                    </w:div>
                    <w:div w:id="1886139452">
                      <w:marLeft w:val="0"/>
                      <w:marRight w:val="0"/>
                      <w:marTop w:val="0"/>
                      <w:marBottom w:val="0"/>
                      <w:divBdr>
                        <w:top w:val="none" w:sz="0" w:space="0" w:color="auto"/>
                        <w:left w:val="none" w:sz="0" w:space="0" w:color="auto"/>
                        <w:bottom w:val="none" w:sz="0" w:space="0" w:color="auto"/>
                        <w:right w:val="none" w:sz="0" w:space="0" w:color="auto"/>
                      </w:divBdr>
                    </w:div>
                    <w:div w:id="1896889333">
                      <w:marLeft w:val="0"/>
                      <w:marRight w:val="0"/>
                      <w:marTop w:val="0"/>
                      <w:marBottom w:val="0"/>
                      <w:divBdr>
                        <w:top w:val="none" w:sz="0" w:space="0" w:color="auto"/>
                        <w:left w:val="none" w:sz="0" w:space="0" w:color="auto"/>
                        <w:bottom w:val="none" w:sz="0" w:space="0" w:color="auto"/>
                        <w:right w:val="none" w:sz="0" w:space="0" w:color="auto"/>
                      </w:divBdr>
                    </w:div>
                    <w:div w:id="2068339223">
                      <w:marLeft w:val="0"/>
                      <w:marRight w:val="0"/>
                      <w:marTop w:val="0"/>
                      <w:marBottom w:val="0"/>
                      <w:divBdr>
                        <w:top w:val="none" w:sz="0" w:space="0" w:color="auto"/>
                        <w:left w:val="none" w:sz="0" w:space="0" w:color="auto"/>
                        <w:bottom w:val="none" w:sz="0" w:space="0" w:color="auto"/>
                        <w:right w:val="none" w:sz="0" w:space="0" w:color="auto"/>
                      </w:divBdr>
                    </w:div>
                    <w:div w:id="2074161163">
                      <w:marLeft w:val="0"/>
                      <w:marRight w:val="0"/>
                      <w:marTop w:val="0"/>
                      <w:marBottom w:val="0"/>
                      <w:divBdr>
                        <w:top w:val="none" w:sz="0" w:space="0" w:color="auto"/>
                        <w:left w:val="none" w:sz="0" w:space="0" w:color="auto"/>
                        <w:bottom w:val="none" w:sz="0" w:space="0" w:color="auto"/>
                        <w:right w:val="none" w:sz="0" w:space="0" w:color="auto"/>
                      </w:divBdr>
                    </w:div>
                    <w:div w:id="2147239345">
                      <w:marLeft w:val="0"/>
                      <w:marRight w:val="0"/>
                      <w:marTop w:val="0"/>
                      <w:marBottom w:val="0"/>
                      <w:divBdr>
                        <w:top w:val="none" w:sz="0" w:space="0" w:color="auto"/>
                        <w:left w:val="none" w:sz="0" w:space="0" w:color="auto"/>
                        <w:bottom w:val="none" w:sz="0" w:space="0" w:color="auto"/>
                        <w:right w:val="none" w:sz="0" w:space="0" w:color="auto"/>
                      </w:divBdr>
                    </w:div>
                  </w:divsChild>
                </w:div>
                <w:div w:id="166403913">
                  <w:marLeft w:val="0"/>
                  <w:marRight w:val="0"/>
                  <w:marTop w:val="0"/>
                  <w:marBottom w:val="0"/>
                  <w:divBdr>
                    <w:top w:val="none" w:sz="0" w:space="0" w:color="auto"/>
                    <w:left w:val="none" w:sz="0" w:space="0" w:color="auto"/>
                    <w:bottom w:val="none" w:sz="0" w:space="0" w:color="auto"/>
                    <w:right w:val="none" w:sz="0" w:space="0" w:color="auto"/>
                  </w:divBdr>
                  <w:divsChild>
                    <w:div w:id="10646925">
                      <w:marLeft w:val="0"/>
                      <w:marRight w:val="0"/>
                      <w:marTop w:val="0"/>
                      <w:marBottom w:val="0"/>
                      <w:divBdr>
                        <w:top w:val="none" w:sz="0" w:space="0" w:color="auto"/>
                        <w:left w:val="none" w:sz="0" w:space="0" w:color="auto"/>
                        <w:bottom w:val="none" w:sz="0" w:space="0" w:color="auto"/>
                        <w:right w:val="none" w:sz="0" w:space="0" w:color="auto"/>
                      </w:divBdr>
                    </w:div>
                    <w:div w:id="717126311">
                      <w:marLeft w:val="0"/>
                      <w:marRight w:val="0"/>
                      <w:marTop w:val="0"/>
                      <w:marBottom w:val="0"/>
                      <w:divBdr>
                        <w:top w:val="none" w:sz="0" w:space="0" w:color="auto"/>
                        <w:left w:val="none" w:sz="0" w:space="0" w:color="auto"/>
                        <w:bottom w:val="none" w:sz="0" w:space="0" w:color="auto"/>
                        <w:right w:val="none" w:sz="0" w:space="0" w:color="auto"/>
                      </w:divBdr>
                    </w:div>
                    <w:div w:id="1295986837">
                      <w:marLeft w:val="0"/>
                      <w:marRight w:val="0"/>
                      <w:marTop w:val="0"/>
                      <w:marBottom w:val="0"/>
                      <w:divBdr>
                        <w:top w:val="none" w:sz="0" w:space="0" w:color="auto"/>
                        <w:left w:val="none" w:sz="0" w:space="0" w:color="auto"/>
                        <w:bottom w:val="none" w:sz="0" w:space="0" w:color="auto"/>
                        <w:right w:val="none" w:sz="0" w:space="0" w:color="auto"/>
                      </w:divBdr>
                    </w:div>
                    <w:div w:id="1353610575">
                      <w:marLeft w:val="0"/>
                      <w:marRight w:val="0"/>
                      <w:marTop w:val="0"/>
                      <w:marBottom w:val="0"/>
                      <w:divBdr>
                        <w:top w:val="none" w:sz="0" w:space="0" w:color="auto"/>
                        <w:left w:val="none" w:sz="0" w:space="0" w:color="auto"/>
                        <w:bottom w:val="none" w:sz="0" w:space="0" w:color="auto"/>
                        <w:right w:val="none" w:sz="0" w:space="0" w:color="auto"/>
                      </w:divBdr>
                    </w:div>
                    <w:div w:id="1419519929">
                      <w:marLeft w:val="0"/>
                      <w:marRight w:val="0"/>
                      <w:marTop w:val="0"/>
                      <w:marBottom w:val="0"/>
                      <w:divBdr>
                        <w:top w:val="none" w:sz="0" w:space="0" w:color="auto"/>
                        <w:left w:val="none" w:sz="0" w:space="0" w:color="auto"/>
                        <w:bottom w:val="none" w:sz="0" w:space="0" w:color="auto"/>
                        <w:right w:val="none" w:sz="0" w:space="0" w:color="auto"/>
                      </w:divBdr>
                    </w:div>
                    <w:div w:id="1801342017">
                      <w:marLeft w:val="0"/>
                      <w:marRight w:val="0"/>
                      <w:marTop w:val="0"/>
                      <w:marBottom w:val="0"/>
                      <w:divBdr>
                        <w:top w:val="none" w:sz="0" w:space="0" w:color="auto"/>
                        <w:left w:val="none" w:sz="0" w:space="0" w:color="auto"/>
                        <w:bottom w:val="none" w:sz="0" w:space="0" w:color="auto"/>
                        <w:right w:val="none" w:sz="0" w:space="0" w:color="auto"/>
                      </w:divBdr>
                    </w:div>
                    <w:div w:id="2052880488">
                      <w:marLeft w:val="0"/>
                      <w:marRight w:val="0"/>
                      <w:marTop w:val="0"/>
                      <w:marBottom w:val="0"/>
                      <w:divBdr>
                        <w:top w:val="none" w:sz="0" w:space="0" w:color="auto"/>
                        <w:left w:val="none" w:sz="0" w:space="0" w:color="auto"/>
                        <w:bottom w:val="none" w:sz="0" w:space="0" w:color="auto"/>
                        <w:right w:val="none" w:sz="0" w:space="0" w:color="auto"/>
                      </w:divBdr>
                    </w:div>
                  </w:divsChild>
                </w:div>
                <w:div w:id="188377415">
                  <w:marLeft w:val="0"/>
                  <w:marRight w:val="0"/>
                  <w:marTop w:val="0"/>
                  <w:marBottom w:val="0"/>
                  <w:divBdr>
                    <w:top w:val="none" w:sz="0" w:space="0" w:color="auto"/>
                    <w:left w:val="none" w:sz="0" w:space="0" w:color="auto"/>
                    <w:bottom w:val="none" w:sz="0" w:space="0" w:color="auto"/>
                    <w:right w:val="none" w:sz="0" w:space="0" w:color="auto"/>
                  </w:divBdr>
                  <w:divsChild>
                    <w:div w:id="519902033">
                      <w:marLeft w:val="0"/>
                      <w:marRight w:val="0"/>
                      <w:marTop w:val="0"/>
                      <w:marBottom w:val="0"/>
                      <w:divBdr>
                        <w:top w:val="none" w:sz="0" w:space="0" w:color="auto"/>
                        <w:left w:val="none" w:sz="0" w:space="0" w:color="auto"/>
                        <w:bottom w:val="none" w:sz="0" w:space="0" w:color="auto"/>
                        <w:right w:val="none" w:sz="0" w:space="0" w:color="auto"/>
                      </w:divBdr>
                    </w:div>
                  </w:divsChild>
                </w:div>
                <w:div w:id="194386516">
                  <w:marLeft w:val="0"/>
                  <w:marRight w:val="0"/>
                  <w:marTop w:val="0"/>
                  <w:marBottom w:val="0"/>
                  <w:divBdr>
                    <w:top w:val="none" w:sz="0" w:space="0" w:color="auto"/>
                    <w:left w:val="none" w:sz="0" w:space="0" w:color="auto"/>
                    <w:bottom w:val="none" w:sz="0" w:space="0" w:color="auto"/>
                    <w:right w:val="none" w:sz="0" w:space="0" w:color="auto"/>
                  </w:divBdr>
                  <w:divsChild>
                    <w:div w:id="2034961262">
                      <w:marLeft w:val="0"/>
                      <w:marRight w:val="0"/>
                      <w:marTop w:val="0"/>
                      <w:marBottom w:val="0"/>
                      <w:divBdr>
                        <w:top w:val="none" w:sz="0" w:space="0" w:color="auto"/>
                        <w:left w:val="none" w:sz="0" w:space="0" w:color="auto"/>
                        <w:bottom w:val="none" w:sz="0" w:space="0" w:color="auto"/>
                        <w:right w:val="none" w:sz="0" w:space="0" w:color="auto"/>
                      </w:divBdr>
                    </w:div>
                  </w:divsChild>
                </w:div>
                <w:div w:id="248778977">
                  <w:marLeft w:val="0"/>
                  <w:marRight w:val="0"/>
                  <w:marTop w:val="0"/>
                  <w:marBottom w:val="0"/>
                  <w:divBdr>
                    <w:top w:val="none" w:sz="0" w:space="0" w:color="auto"/>
                    <w:left w:val="none" w:sz="0" w:space="0" w:color="auto"/>
                    <w:bottom w:val="none" w:sz="0" w:space="0" w:color="auto"/>
                    <w:right w:val="none" w:sz="0" w:space="0" w:color="auto"/>
                  </w:divBdr>
                  <w:divsChild>
                    <w:div w:id="68501278">
                      <w:marLeft w:val="0"/>
                      <w:marRight w:val="0"/>
                      <w:marTop w:val="0"/>
                      <w:marBottom w:val="0"/>
                      <w:divBdr>
                        <w:top w:val="none" w:sz="0" w:space="0" w:color="auto"/>
                        <w:left w:val="none" w:sz="0" w:space="0" w:color="auto"/>
                        <w:bottom w:val="none" w:sz="0" w:space="0" w:color="auto"/>
                        <w:right w:val="none" w:sz="0" w:space="0" w:color="auto"/>
                      </w:divBdr>
                    </w:div>
                    <w:div w:id="1727219560">
                      <w:marLeft w:val="0"/>
                      <w:marRight w:val="0"/>
                      <w:marTop w:val="0"/>
                      <w:marBottom w:val="0"/>
                      <w:divBdr>
                        <w:top w:val="none" w:sz="0" w:space="0" w:color="auto"/>
                        <w:left w:val="none" w:sz="0" w:space="0" w:color="auto"/>
                        <w:bottom w:val="none" w:sz="0" w:space="0" w:color="auto"/>
                        <w:right w:val="none" w:sz="0" w:space="0" w:color="auto"/>
                      </w:divBdr>
                    </w:div>
                  </w:divsChild>
                </w:div>
                <w:div w:id="263462552">
                  <w:marLeft w:val="0"/>
                  <w:marRight w:val="0"/>
                  <w:marTop w:val="0"/>
                  <w:marBottom w:val="0"/>
                  <w:divBdr>
                    <w:top w:val="none" w:sz="0" w:space="0" w:color="auto"/>
                    <w:left w:val="none" w:sz="0" w:space="0" w:color="auto"/>
                    <w:bottom w:val="none" w:sz="0" w:space="0" w:color="auto"/>
                    <w:right w:val="none" w:sz="0" w:space="0" w:color="auto"/>
                  </w:divBdr>
                  <w:divsChild>
                    <w:div w:id="355153524">
                      <w:marLeft w:val="0"/>
                      <w:marRight w:val="0"/>
                      <w:marTop w:val="0"/>
                      <w:marBottom w:val="0"/>
                      <w:divBdr>
                        <w:top w:val="none" w:sz="0" w:space="0" w:color="auto"/>
                        <w:left w:val="none" w:sz="0" w:space="0" w:color="auto"/>
                        <w:bottom w:val="none" w:sz="0" w:space="0" w:color="auto"/>
                        <w:right w:val="none" w:sz="0" w:space="0" w:color="auto"/>
                      </w:divBdr>
                    </w:div>
                    <w:div w:id="432632104">
                      <w:marLeft w:val="0"/>
                      <w:marRight w:val="0"/>
                      <w:marTop w:val="0"/>
                      <w:marBottom w:val="0"/>
                      <w:divBdr>
                        <w:top w:val="none" w:sz="0" w:space="0" w:color="auto"/>
                        <w:left w:val="none" w:sz="0" w:space="0" w:color="auto"/>
                        <w:bottom w:val="none" w:sz="0" w:space="0" w:color="auto"/>
                        <w:right w:val="none" w:sz="0" w:space="0" w:color="auto"/>
                      </w:divBdr>
                    </w:div>
                    <w:div w:id="459540479">
                      <w:marLeft w:val="0"/>
                      <w:marRight w:val="0"/>
                      <w:marTop w:val="0"/>
                      <w:marBottom w:val="0"/>
                      <w:divBdr>
                        <w:top w:val="none" w:sz="0" w:space="0" w:color="auto"/>
                        <w:left w:val="none" w:sz="0" w:space="0" w:color="auto"/>
                        <w:bottom w:val="none" w:sz="0" w:space="0" w:color="auto"/>
                        <w:right w:val="none" w:sz="0" w:space="0" w:color="auto"/>
                      </w:divBdr>
                    </w:div>
                    <w:div w:id="531770088">
                      <w:marLeft w:val="0"/>
                      <w:marRight w:val="0"/>
                      <w:marTop w:val="0"/>
                      <w:marBottom w:val="0"/>
                      <w:divBdr>
                        <w:top w:val="none" w:sz="0" w:space="0" w:color="auto"/>
                        <w:left w:val="none" w:sz="0" w:space="0" w:color="auto"/>
                        <w:bottom w:val="none" w:sz="0" w:space="0" w:color="auto"/>
                        <w:right w:val="none" w:sz="0" w:space="0" w:color="auto"/>
                      </w:divBdr>
                    </w:div>
                    <w:div w:id="561600812">
                      <w:marLeft w:val="0"/>
                      <w:marRight w:val="0"/>
                      <w:marTop w:val="0"/>
                      <w:marBottom w:val="0"/>
                      <w:divBdr>
                        <w:top w:val="none" w:sz="0" w:space="0" w:color="auto"/>
                        <w:left w:val="none" w:sz="0" w:space="0" w:color="auto"/>
                        <w:bottom w:val="none" w:sz="0" w:space="0" w:color="auto"/>
                        <w:right w:val="none" w:sz="0" w:space="0" w:color="auto"/>
                      </w:divBdr>
                    </w:div>
                    <w:div w:id="753942853">
                      <w:marLeft w:val="0"/>
                      <w:marRight w:val="0"/>
                      <w:marTop w:val="0"/>
                      <w:marBottom w:val="0"/>
                      <w:divBdr>
                        <w:top w:val="none" w:sz="0" w:space="0" w:color="auto"/>
                        <w:left w:val="none" w:sz="0" w:space="0" w:color="auto"/>
                        <w:bottom w:val="none" w:sz="0" w:space="0" w:color="auto"/>
                        <w:right w:val="none" w:sz="0" w:space="0" w:color="auto"/>
                      </w:divBdr>
                    </w:div>
                    <w:div w:id="848449003">
                      <w:marLeft w:val="0"/>
                      <w:marRight w:val="0"/>
                      <w:marTop w:val="0"/>
                      <w:marBottom w:val="0"/>
                      <w:divBdr>
                        <w:top w:val="none" w:sz="0" w:space="0" w:color="auto"/>
                        <w:left w:val="none" w:sz="0" w:space="0" w:color="auto"/>
                        <w:bottom w:val="none" w:sz="0" w:space="0" w:color="auto"/>
                        <w:right w:val="none" w:sz="0" w:space="0" w:color="auto"/>
                      </w:divBdr>
                    </w:div>
                    <w:div w:id="873539018">
                      <w:marLeft w:val="0"/>
                      <w:marRight w:val="0"/>
                      <w:marTop w:val="0"/>
                      <w:marBottom w:val="0"/>
                      <w:divBdr>
                        <w:top w:val="none" w:sz="0" w:space="0" w:color="auto"/>
                        <w:left w:val="none" w:sz="0" w:space="0" w:color="auto"/>
                        <w:bottom w:val="none" w:sz="0" w:space="0" w:color="auto"/>
                        <w:right w:val="none" w:sz="0" w:space="0" w:color="auto"/>
                      </w:divBdr>
                    </w:div>
                    <w:div w:id="1126779695">
                      <w:marLeft w:val="0"/>
                      <w:marRight w:val="0"/>
                      <w:marTop w:val="0"/>
                      <w:marBottom w:val="0"/>
                      <w:divBdr>
                        <w:top w:val="none" w:sz="0" w:space="0" w:color="auto"/>
                        <w:left w:val="none" w:sz="0" w:space="0" w:color="auto"/>
                        <w:bottom w:val="none" w:sz="0" w:space="0" w:color="auto"/>
                        <w:right w:val="none" w:sz="0" w:space="0" w:color="auto"/>
                      </w:divBdr>
                    </w:div>
                    <w:div w:id="1253507509">
                      <w:marLeft w:val="0"/>
                      <w:marRight w:val="0"/>
                      <w:marTop w:val="0"/>
                      <w:marBottom w:val="0"/>
                      <w:divBdr>
                        <w:top w:val="none" w:sz="0" w:space="0" w:color="auto"/>
                        <w:left w:val="none" w:sz="0" w:space="0" w:color="auto"/>
                        <w:bottom w:val="none" w:sz="0" w:space="0" w:color="auto"/>
                        <w:right w:val="none" w:sz="0" w:space="0" w:color="auto"/>
                      </w:divBdr>
                    </w:div>
                    <w:div w:id="1370228916">
                      <w:marLeft w:val="0"/>
                      <w:marRight w:val="0"/>
                      <w:marTop w:val="0"/>
                      <w:marBottom w:val="0"/>
                      <w:divBdr>
                        <w:top w:val="none" w:sz="0" w:space="0" w:color="auto"/>
                        <w:left w:val="none" w:sz="0" w:space="0" w:color="auto"/>
                        <w:bottom w:val="none" w:sz="0" w:space="0" w:color="auto"/>
                        <w:right w:val="none" w:sz="0" w:space="0" w:color="auto"/>
                      </w:divBdr>
                    </w:div>
                    <w:div w:id="1501430033">
                      <w:marLeft w:val="0"/>
                      <w:marRight w:val="0"/>
                      <w:marTop w:val="0"/>
                      <w:marBottom w:val="0"/>
                      <w:divBdr>
                        <w:top w:val="none" w:sz="0" w:space="0" w:color="auto"/>
                        <w:left w:val="none" w:sz="0" w:space="0" w:color="auto"/>
                        <w:bottom w:val="none" w:sz="0" w:space="0" w:color="auto"/>
                        <w:right w:val="none" w:sz="0" w:space="0" w:color="auto"/>
                      </w:divBdr>
                    </w:div>
                    <w:div w:id="1583029641">
                      <w:marLeft w:val="0"/>
                      <w:marRight w:val="0"/>
                      <w:marTop w:val="0"/>
                      <w:marBottom w:val="0"/>
                      <w:divBdr>
                        <w:top w:val="none" w:sz="0" w:space="0" w:color="auto"/>
                        <w:left w:val="none" w:sz="0" w:space="0" w:color="auto"/>
                        <w:bottom w:val="none" w:sz="0" w:space="0" w:color="auto"/>
                        <w:right w:val="none" w:sz="0" w:space="0" w:color="auto"/>
                      </w:divBdr>
                    </w:div>
                    <w:div w:id="1728412730">
                      <w:marLeft w:val="0"/>
                      <w:marRight w:val="0"/>
                      <w:marTop w:val="0"/>
                      <w:marBottom w:val="0"/>
                      <w:divBdr>
                        <w:top w:val="none" w:sz="0" w:space="0" w:color="auto"/>
                        <w:left w:val="none" w:sz="0" w:space="0" w:color="auto"/>
                        <w:bottom w:val="none" w:sz="0" w:space="0" w:color="auto"/>
                        <w:right w:val="none" w:sz="0" w:space="0" w:color="auto"/>
                      </w:divBdr>
                    </w:div>
                    <w:div w:id="1922520314">
                      <w:marLeft w:val="0"/>
                      <w:marRight w:val="0"/>
                      <w:marTop w:val="0"/>
                      <w:marBottom w:val="0"/>
                      <w:divBdr>
                        <w:top w:val="none" w:sz="0" w:space="0" w:color="auto"/>
                        <w:left w:val="none" w:sz="0" w:space="0" w:color="auto"/>
                        <w:bottom w:val="none" w:sz="0" w:space="0" w:color="auto"/>
                        <w:right w:val="none" w:sz="0" w:space="0" w:color="auto"/>
                      </w:divBdr>
                    </w:div>
                    <w:div w:id="1946304941">
                      <w:marLeft w:val="0"/>
                      <w:marRight w:val="0"/>
                      <w:marTop w:val="0"/>
                      <w:marBottom w:val="0"/>
                      <w:divBdr>
                        <w:top w:val="none" w:sz="0" w:space="0" w:color="auto"/>
                        <w:left w:val="none" w:sz="0" w:space="0" w:color="auto"/>
                        <w:bottom w:val="none" w:sz="0" w:space="0" w:color="auto"/>
                        <w:right w:val="none" w:sz="0" w:space="0" w:color="auto"/>
                      </w:divBdr>
                    </w:div>
                    <w:div w:id="1999265851">
                      <w:marLeft w:val="0"/>
                      <w:marRight w:val="0"/>
                      <w:marTop w:val="0"/>
                      <w:marBottom w:val="0"/>
                      <w:divBdr>
                        <w:top w:val="none" w:sz="0" w:space="0" w:color="auto"/>
                        <w:left w:val="none" w:sz="0" w:space="0" w:color="auto"/>
                        <w:bottom w:val="none" w:sz="0" w:space="0" w:color="auto"/>
                        <w:right w:val="none" w:sz="0" w:space="0" w:color="auto"/>
                      </w:divBdr>
                    </w:div>
                    <w:div w:id="2085253298">
                      <w:marLeft w:val="0"/>
                      <w:marRight w:val="0"/>
                      <w:marTop w:val="0"/>
                      <w:marBottom w:val="0"/>
                      <w:divBdr>
                        <w:top w:val="none" w:sz="0" w:space="0" w:color="auto"/>
                        <w:left w:val="none" w:sz="0" w:space="0" w:color="auto"/>
                        <w:bottom w:val="none" w:sz="0" w:space="0" w:color="auto"/>
                        <w:right w:val="none" w:sz="0" w:space="0" w:color="auto"/>
                      </w:divBdr>
                    </w:div>
                  </w:divsChild>
                </w:div>
                <w:div w:id="271212580">
                  <w:marLeft w:val="0"/>
                  <w:marRight w:val="0"/>
                  <w:marTop w:val="0"/>
                  <w:marBottom w:val="0"/>
                  <w:divBdr>
                    <w:top w:val="none" w:sz="0" w:space="0" w:color="auto"/>
                    <w:left w:val="none" w:sz="0" w:space="0" w:color="auto"/>
                    <w:bottom w:val="none" w:sz="0" w:space="0" w:color="auto"/>
                    <w:right w:val="none" w:sz="0" w:space="0" w:color="auto"/>
                  </w:divBdr>
                  <w:divsChild>
                    <w:div w:id="1701978345">
                      <w:marLeft w:val="0"/>
                      <w:marRight w:val="0"/>
                      <w:marTop w:val="0"/>
                      <w:marBottom w:val="0"/>
                      <w:divBdr>
                        <w:top w:val="none" w:sz="0" w:space="0" w:color="auto"/>
                        <w:left w:val="none" w:sz="0" w:space="0" w:color="auto"/>
                        <w:bottom w:val="none" w:sz="0" w:space="0" w:color="auto"/>
                        <w:right w:val="none" w:sz="0" w:space="0" w:color="auto"/>
                      </w:divBdr>
                    </w:div>
                  </w:divsChild>
                </w:div>
                <w:div w:id="333805434">
                  <w:marLeft w:val="0"/>
                  <w:marRight w:val="0"/>
                  <w:marTop w:val="0"/>
                  <w:marBottom w:val="0"/>
                  <w:divBdr>
                    <w:top w:val="none" w:sz="0" w:space="0" w:color="auto"/>
                    <w:left w:val="none" w:sz="0" w:space="0" w:color="auto"/>
                    <w:bottom w:val="none" w:sz="0" w:space="0" w:color="auto"/>
                    <w:right w:val="none" w:sz="0" w:space="0" w:color="auto"/>
                  </w:divBdr>
                  <w:divsChild>
                    <w:div w:id="84763516">
                      <w:marLeft w:val="0"/>
                      <w:marRight w:val="0"/>
                      <w:marTop w:val="0"/>
                      <w:marBottom w:val="0"/>
                      <w:divBdr>
                        <w:top w:val="none" w:sz="0" w:space="0" w:color="auto"/>
                        <w:left w:val="none" w:sz="0" w:space="0" w:color="auto"/>
                        <w:bottom w:val="none" w:sz="0" w:space="0" w:color="auto"/>
                        <w:right w:val="none" w:sz="0" w:space="0" w:color="auto"/>
                      </w:divBdr>
                    </w:div>
                    <w:div w:id="136731985">
                      <w:marLeft w:val="0"/>
                      <w:marRight w:val="0"/>
                      <w:marTop w:val="0"/>
                      <w:marBottom w:val="0"/>
                      <w:divBdr>
                        <w:top w:val="none" w:sz="0" w:space="0" w:color="auto"/>
                        <w:left w:val="none" w:sz="0" w:space="0" w:color="auto"/>
                        <w:bottom w:val="none" w:sz="0" w:space="0" w:color="auto"/>
                        <w:right w:val="none" w:sz="0" w:space="0" w:color="auto"/>
                      </w:divBdr>
                    </w:div>
                    <w:div w:id="161969041">
                      <w:marLeft w:val="0"/>
                      <w:marRight w:val="0"/>
                      <w:marTop w:val="0"/>
                      <w:marBottom w:val="0"/>
                      <w:divBdr>
                        <w:top w:val="none" w:sz="0" w:space="0" w:color="auto"/>
                        <w:left w:val="none" w:sz="0" w:space="0" w:color="auto"/>
                        <w:bottom w:val="none" w:sz="0" w:space="0" w:color="auto"/>
                        <w:right w:val="none" w:sz="0" w:space="0" w:color="auto"/>
                      </w:divBdr>
                    </w:div>
                    <w:div w:id="195509142">
                      <w:marLeft w:val="0"/>
                      <w:marRight w:val="0"/>
                      <w:marTop w:val="0"/>
                      <w:marBottom w:val="0"/>
                      <w:divBdr>
                        <w:top w:val="none" w:sz="0" w:space="0" w:color="auto"/>
                        <w:left w:val="none" w:sz="0" w:space="0" w:color="auto"/>
                        <w:bottom w:val="none" w:sz="0" w:space="0" w:color="auto"/>
                        <w:right w:val="none" w:sz="0" w:space="0" w:color="auto"/>
                      </w:divBdr>
                    </w:div>
                    <w:div w:id="215971000">
                      <w:marLeft w:val="0"/>
                      <w:marRight w:val="0"/>
                      <w:marTop w:val="0"/>
                      <w:marBottom w:val="0"/>
                      <w:divBdr>
                        <w:top w:val="none" w:sz="0" w:space="0" w:color="auto"/>
                        <w:left w:val="none" w:sz="0" w:space="0" w:color="auto"/>
                        <w:bottom w:val="none" w:sz="0" w:space="0" w:color="auto"/>
                        <w:right w:val="none" w:sz="0" w:space="0" w:color="auto"/>
                      </w:divBdr>
                    </w:div>
                    <w:div w:id="224414919">
                      <w:marLeft w:val="0"/>
                      <w:marRight w:val="0"/>
                      <w:marTop w:val="0"/>
                      <w:marBottom w:val="0"/>
                      <w:divBdr>
                        <w:top w:val="none" w:sz="0" w:space="0" w:color="auto"/>
                        <w:left w:val="none" w:sz="0" w:space="0" w:color="auto"/>
                        <w:bottom w:val="none" w:sz="0" w:space="0" w:color="auto"/>
                        <w:right w:val="none" w:sz="0" w:space="0" w:color="auto"/>
                      </w:divBdr>
                    </w:div>
                    <w:div w:id="278875051">
                      <w:marLeft w:val="0"/>
                      <w:marRight w:val="0"/>
                      <w:marTop w:val="0"/>
                      <w:marBottom w:val="0"/>
                      <w:divBdr>
                        <w:top w:val="none" w:sz="0" w:space="0" w:color="auto"/>
                        <w:left w:val="none" w:sz="0" w:space="0" w:color="auto"/>
                        <w:bottom w:val="none" w:sz="0" w:space="0" w:color="auto"/>
                        <w:right w:val="none" w:sz="0" w:space="0" w:color="auto"/>
                      </w:divBdr>
                    </w:div>
                    <w:div w:id="420834326">
                      <w:marLeft w:val="0"/>
                      <w:marRight w:val="0"/>
                      <w:marTop w:val="0"/>
                      <w:marBottom w:val="0"/>
                      <w:divBdr>
                        <w:top w:val="none" w:sz="0" w:space="0" w:color="auto"/>
                        <w:left w:val="none" w:sz="0" w:space="0" w:color="auto"/>
                        <w:bottom w:val="none" w:sz="0" w:space="0" w:color="auto"/>
                        <w:right w:val="none" w:sz="0" w:space="0" w:color="auto"/>
                      </w:divBdr>
                    </w:div>
                    <w:div w:id="654526878">
                      <w:marLeft w:val="0"/>
                      <w:marRight w:val="0"/>
                      <w:marTop w:val="0"/>
                      <w:marBottom w:val="0"/>
                      <w:divBdr>
                        <w:top w:val="none" w:sz="0" w:space="0" w:color="auto"/>
                        <w:left w:val="none" w:sz="0" w:space="0" w:color="auto"/>
                        <w:bottom w:val="none" w:sz="0" w:space="0" w:color="auto"/>
                        <w:right w:val="none" w:sz="0" w:space="0" w:color="auto"/>
                      </w:divBdr>
                    </w:div>
                    <w:div w:id="877082396">
                      <w:marLeft w:val="0"/>
                      <w:marRight w:val="0"/>
                      <w:marTop w:val="0"/>
                      <w:marBottom w:val="0"/>
                      <w:divBdr>
                        <w:top w:val="none" w:sz="0" w:space="0" w:color="auto"/>
                        <w:left w:val="none" w:sz="0" w:space="0" w:color="auto"/>
                        <w:bottom w:val="none" w:sz="0" w:space="0" w:color="auto"/>
                        <w:right w:val="none" w:sz="0" w:space="0" w:color="auto"/>
                      </w:divBdr>
                    </w:div>
                    <w:div w:id="899756691">
                      <w:marLeft w:val="0"/>
                      <w:marRight w:val="0"/>
                      <w:marTop w:val="0"/>
                      <w:marBottom w:val="0"/>
                      <w:divBdr>
                        <w:top w:val="none" w:sz="0" w:space="0" w:color="auto"/>
                        <w:left w:val="none" w:sz="0" w:space="0" w:color="auto"/>
                        <w:bottom w:val="none" w:sz="0" w:space="0" w:color="auto"/>
                        <w:right w:val="none" w:sz="0" w:space="0" w:color="auto"/>
                      </w:divBdr>
                    </w:div>
                    <w:div w:id="1031036533">
                      <w:marLeft w:val="0"/>
                      <w:marRight w:val="0"/>
                      <w:marTop w:val="0"/>
                      <w:marBottom w:val="0"/>
                      <w:divBdr>
                        <w:top w:val="none" w:sz="0" w:space="0" w:color="auto"/>
                        <w:left w:val="none" w:sz="0" w:space="0" w:color="auto"/>
                        <w:bottom w:val="none" w:sz="0" w:space="0" w:color="auto"/>
                        <w:right w:val="none" w:sz="0" w:space="0" w:color="auto"/>
                      </w:divBdr>
                    </w:div>
                    <w:div w:id="1082029642">
                      <w:marLeft w:val="0"/>
                      <w:marRight w:val="0"/>
                      <w:marTop w:val="0"/>
                      <w:marBottom w:val="0"/>
                      <w:divBdr>
                        <w:top w:val="none" w:sz="0" w:space="0" w:color="auto"/>
                        <w:left w:val="none" w:sz="0" w:space="0" w:color="auto"/>
                        <w:bottom w:val="none" w:sz="0" w:space="0" w:color="auto"/>
                        <w:right w:val="none" w:sz="0" w:space="0" w:color="auto"/>
                      </w:divBdr>
                    </w:div>
                    <w:div w:id="1105467194">
                      <w:marLeft w:val="0"/>
                      <w:marRight w:val="0"/>
                      <w:marTop w:val="0"/>
                      <w:marBottom w:val="0"/>
                      <w:divBdr>
                        <w:top w:val="none" w:sz="0" w:space="0" w:color="auto"/>
                        <w:left w:val="none" w:sz="0" w:space="0" w:color="auto"/>
                        <w:bottom w:val="none" w:sz="0" w:space="0" w:color="auto"/>
                        <w:right w:val="none" w:sz="0" w:space="0" w:color="auto"/>
                      </w:divBdr>
                    </w:div>
                    <w:div w:id="1197278419">
                      <w:marLeft w:val="0"/>
                      <w:marRight w:val="0"/>
                      <w:marTop w:val="0"/>
                      <w:marBottom w:val="0"/>
                      <w:divBdr>
                        <w:top w:val="none" w:sz="0" w:space="0" w:color="auto"/>
                        <w:left w:val="none" w:sz="0" w:space="0" w:color="auto"/>
                        <w:bottom w:val="none" w:sz="0" w:space="0" w:color="auto"/>
                        <w:right w:val="none" w:sz="0" w:space="0" w:color="auto"/>
                      </w:divBdr>
                    </w:div>
                    <w:div w:id="1320039970">
                      <w:marLeft w:val="0"/>
                      <w:marRight w:val="0"/>
                      <w:marTop w:val="0"/>
                      <w:marBottom w:val="0"/>
                      <w:divBdr>
                        <w:top w:val="none" w:sz="0" w:space="0" w:color="auto"/>
                        <w:left w:val="none" w:sz="0" w:space="0" w:color="auto"/>
                        <w:bottom w:val="none" w:sz="0" w:space="0" w:color="auto"/>
                        <w:right w:val="none" w:sz="0" w:space="0" w:color="auto"/>
                      </w:divBdr>
                    </w:div>
                    <w:div w:id="1349679518">
                      <w:marLeft w:val="0"/>
                      <w:marRight w:val="0"/>
                      <w:marTop w:val="0"/>
                      <w:marBottom w:val="0"/>
                      <w:divBdr>
                        <w:top w:val="none" w:sz="0" w:space="0" w:color="auto"/>
                        <w:left w:val="none" w:sz="0" w:space="0" w:color="auto"/>
                        <w:bottom w:val="none" w:sz="0" w:space="0" w:color="auto"/>
                        <w:right w:val="none" w:sz="0" w:space="0" w:color="auto"/>
                      </w:divBdr>
                    </w:div>
                    <w:div w:id="1363093664">
                      <w:marLeft w:val="0"/>
                      <w:marRight w:val="0"/>
                      <w:marTop w:val="0"/>
                      <w:marBottom w:val="0"/>
                      <w:divBdr>
                        <w:top w:val="none" w:sz="0" w:space="0" w:color="auto"/>
                        <w:left w:val="none" w:sz="0" w:space="0" w:color="auto"/>
                        <w:bottom w:val="none" w:sz="0" w:space="0" w:color="auto"/>
                        <w:right w:val="none" w:sz="0" w:space="0" w:color="auto"/>
                      </w:divBdr>
                    </w:div>
                    <w:div w:id="1422023907">
                      <w:marLeft w:val="0"/>
                      <w:marRight w:val="0"/>
                      <w:marTop w:val="0"/>
                      <w:marBottom w:val="0"/>
                      <w:divBdr>
                        <w:top w:val="none" w:sz="0" w:space="0" w:color="auto"/>
                        <w:left w:val="none" w:sz="0" w:space="0" w:color="auto"/>
                        <w:bottom w:val="none" w:sz="0" w:space="0" w:color="auto"/>
                        <w:right w:val="none" w:sz="0" w:space="0" w:color="auto"/>
                      </w:divBdr>
                    </w:div>
                    <w:div w:id="1427657701">
                      <w:marLeft w:val="0"/>
                      <w:marRight w:val="0"/>
                      <w:marTop w:val="0"/>
                      <w:marBottom w:val="0"/>
                      <w:divBdr>
                        <w:top w:val="none" w:sz="0" w:space="0" w:color="auto"/>
                        <w:left w:val="none" w:sz="0" w:space="0" w:color="auto"/>
                        <w:bottom w:val="none" w:sz="0" w:space="0" w:color="auto"/>
                        <w:right w:val="none" w:sz="0" w:space="0" w:color="auto"/>
                      </w:divBdr>
                    </w:div>
                    <w:div w:id="1448894499">
                      <w:marLeft w:val="0"/>
                      <w:marRight w:val="0"/>
                      <w:marTop w:val="0"/>
                      <w:marBottom w:val="0"/>
                      <w:divBdr>
                        <w:top w:val="none" w:sz="0" w:space="0" w:color="auto"/>
                        <w:left w:val="none" w:sz="0" w:space="0" w:color="auto"/>
                        <w:bottom w:val="none" w:sz="0" w:space="0" w:color="auto"/>
                        <w:right w:val="none" w:sz="0" w:space="0" w:color="auto"/>
                      </w:divBdr>
                    </w:div>
                  </w:divsChild>
                </w:div>
                <w:div w:id="362680888">
                  <w:marLeft w:val="0"/>
                  <w:marRight w:val="0"/>
                  <w:marTop w:val="0"/>
                  <w:marBottom w:val="0"/>
                  <w:divBdr>
                    <w:top w:val="none" w:sz="0" w:space="0" w:color="auto"/>
                    <w:left w:val="none" w:sz="0" w:space="0" w:color="auto"/>
                    <w:bottom w:val="none" w:sz="0" w:space="0" w:color="auto"/>
                    <w:right w:val="none" w:sz="0" w:space="0" w:color="auto"/>
                  </w:divBdr>
                  <w:divsChild>
                    <w:div w:id="1405838587">
                      <w:marLeft w:val="0"/>
                      <w:marRight w:val="0"/>
                      <w:marTop w:val="0"/>
                      <w:marBottom w:val="0"/>
                      <w:divBdr>
                        <w:top w:val="none" w:sz="0" w:space="0" w:color="auto"/>
                        <w:left w:val="none" w:sz="0" w:space="0" w:color="auto"/>
                        <w:bottom w:val="none" w:sz="0" w:space="0" w:color="auto"/>
                        <w:right w:val="none" w:sz="0" w:space="0" w:color="auto"/>
                      </w:divBdr>
                    </w:div>
                  </w:divsChild>
                </w:div>
                <w:div w:id="389959183">
                  <w:marLeft w:val="0"/>
                  <w:marRight w:val="0"/>
                  <w:marTop w:val="0"/>
                  <w:marBottom w:val="0"/>
                  <w:divBdr>
                    <w:top w:val="none" w:sz="0" w:space="0" w:color="auto"/>
                    <w:left w:val="none" w:sz="0" w:space="0" w:color="auto"/>
                    <w:bottom w:val="none" w:sz="0" w:space="0" w:color="auto"/>
                    <w:right w:val="none" w:sz="0" w:space="0" w:color="auto"/>
                  </w:divBdr>
                  <w:divsChild>
                    <w:div w:id="349987277">
                      <w:marLeft w:val="0"/>
                      <w:marRight w:val="0"/>
                      <w:marTop w:val="0"/>
                      <w:marBottom w:val="0"/>
                      <w:divBdr>
                        <w:top w:val="none" w:sz="0" w:space="0" w:color="auto"/>
                        <w:left w:val="none" w:sz="0" w:space="0" w:color="auto"/>
                        <w:bottom w:val="none" w:sz="0" w:space="0" w:color="auto"/>
                        <w:right w:val="none" w:sz="0" w:space="0" w:color="auto"/>
                      </w:divBdr>
                    </w:div>
                  </w:divsChild>
                </w:div>
                <w:div w:id="394622142">
                  <w:marLeft w:val="0"/>
                  <w:marRight w:val="0"/>
                  <w:marTop w:val="0"/>
                  <w:marBottom w:val="0"/>
                  <w:divBdr>
                    <w:top w:val="none" w:sz="0" w:space="0" w:color="auto"/>
                    <w:left w:val="none" w:sz="0" w:space="0" w:color="auto"/>
                    <w:bottom w:val="none" w:sz="0" w:space="0" w:color="auto"/>
                    <w:right w:val="none" w:sz="0" w:space="0" w:color="auto"/>
                  </w:divBdr>
                  <w:divsChild>
                    <w:div w:id="304050354">
                      <w:marLeft w:val="0"/>
                      <w:marRight w:val="0"/>
                      <w:marTop w:val="0"/>
                      <w:marBottom w:val="0"/>
                      <w:divBdr>
                        <w:top w:val="none" w:sz="0" w:space="0" w:color="auto"/>
                        <w:left w:val="none" w:sz="0" w:space="0" w:color="auto"/>
                        <w:bottom w:val="none" w:sz="0" w:space="0" w:color="auto"/>
                        <w:right w:val="none" w:sz="0" w:space="0" w:color="auto"/>
                      </w:divBdr>
                    </w:div>
                  </w:divsChild>
                </w:div>
                <w:div w:id="429546209">
                  <w:marLeft w:val="0"/>
                  <w:marRight w:val="0"/>
                  <w:marTop w:val="0"/>
                  <w:marBottom w:val="0"/>
                  <w:divBdr>
                    <w:top w:val="none" w:sz="0" w:space="0" w:color="auto"/>
                    <w:left w:val="none" w:sz="0" w:space="0" w:color="auto"/>
                    <w:bottom w:val="none" w:sz="0" w:space="0" w:color="auto"/>
                    <w:right w:val="none" w:sz="0" w:space="0" w:color="auto"/>
                  </w:divBdr>
                  <w:divsChild>
                    <w:div w:id="756750221">
                      <w:marLeft w:val="0"/>
                      <w:marRight w:val="0"/>
                      <w:marTop w:val="0"/>
                      <w:marBottom w:val="0"/>
                      <w:divBdr>
                        <w:top w:val="none" w:sz="0" w:space="0" w:color="auto"/>
                        <w:left w:val="none" w:sz="0" w:space="0" w:color="auto"/>
                        <w:bottom w:val="none" w:sz="0" w:space="0" w:color="auto"/>
                        <w:right w:val="none" w:sz="0" w:space="0" w:color="auto"/>
                      </w:divBdr>
                    </w:div>
                  </w:divsChild>
                </w:div>
                <w:div w:id="460802340">
                  <w:marLeft w:val="0"/>
                  <w:marRight w:val="0"/>
                  <w:marTop w:val="0"/>
                  <w:marBottom w:val="0"/>
                  <w:divBdr>
                    <w:top w:val="none" w:sz="0" w:space="0" w:color="auto"/>
                    <w:left w:val="none" w:sz="0" w:space="0" w:color="auto"/>
                    <w:bottom w:val="none" w:sz="0" w:space="0" w:color="auto"/>
                    <w:right w:val="none" w:sz="0" w:space="0" w:color="auto"/>
                  </w:divBdr>
                  <w:divsChild>
                    <w:div w:id="99422460">
                      <w:marLeft w:val="0"/>
                      <w:marRight w:val="0"/>
                      <w:marTop w:val="0"/>
                      <w:marBottom w:val="0"/>
                      <w:divBdr>
                        <w:top w:val="none" w:sz="0" w:space="0" w:color="auto"/>
                        <w:left w:val="none" w:sz="0" w:space="0" w:color="auto"/>
                        <w:bottom w:val="none" w:sz="0" w:space="0" w:color="auto"/>
                        <w:right w:val="none" w:sz="0" w:space="0" w:color="auto"/>
                      </w:divBdr>
                    </w:div>
                    <w:div w:id="800345389">
                      <w:marLeft w:val="0"/>
                      <w:marRight w:val="0"/>
                      <w:marTop w:val="0"/>
                      <w:marBottom w:val="0"/>
                      <w:divBdr>
                        <w:top w:val="none" w:sz="0" w:space="0" w:color="auto"/>
                        <w:left w:val="none" w:sz="0" w:space="0" w:color="auto"/>
                        <w:bottom w:val="none" w:sz="0" w:space="0" w:color="auto"/>
                        <w:right w:val="none" w:sz="0" w:space="0" w:color="auto"/>
                      </w:divBdr>
                    </w:div>
                    <w:div w:id="1738437490">
                      <w:marLeft w:val="0"/>
                      <w:marRight w:val="0"/>
                      <w:marTop w:val="0"/>
                      <w:marBottom w:val="0"/>
                      <w:divBdr>
                        <w:top w:val="none" w:sz="0" w:space="0" w:color="auto"/>
                        <w:left w:val="none" w:sz="0" w:space="0" w:color="auto"/>
                        <w:bottom w:val="none" w:sz="0" w:space="0" w:color="auto"/>
                        <w:right w:val="none" w:sz="0" w:space="0" w:color="auto"/>
                      </w:divBdr>
                    </w:div>
                    <w:div w:id="1898320401">
                      <w:marLeft w:val="0"/>
                      <w:marRight w:val="0"/>
                      <w:marTop w:val="0"/>
                      <w:marBottom w:val="0"/>
                      <w:divBdr>
                        <w:top w:val="none" w:sz="0" w:space="0" w:color="auto"/>
                        <w:left w:val="none" w:sz="0" w:space="0" w:color="auto"/>
                        <w:bottom w:val="none" w:sz="0" w:space="0" w:color="auto"/>
                        <w:right w:val="none" w:sz="0" w:space="0" w:color="auto"/>
                      </w:divBdr>
                    </w:div>
                  </w:divsChild>
                </w:div>
                <w:div w:id="501510116">
                  <w:marLeft w:val="0"/>
                  <w:marRight w:val="0"/>
                  <w:marTop w:val="0"/>
                  <w:marBottom w:val="0"/>
                  <w:divBdr>
                    <w:top w:val="none" w:sz="0" w:space="0" w:color="auto"/>
                    <w:left w:val="none" w:sz="0" w:space="0" w:color="auto"/>
                    <w:bottom w:val="none" w:sz="0" w:space="0" w:color="auto"/>
                    <w:right w:val="none" w:sz="0" w:space="0" w:color="auto"/>
                  </w:divBdr>
                  <w:divsChild>
                    <w:div w:id="401023306">
                      <w:marLeft w:val="0"/>
                      <w:marRight w:val="0"/>
                      <w:marTop w:val="0"/>
                      <w:marBottom w:val="0"/>
                      <w:divBdr>
                        <w:top w:val="none" w:sz="0" w:space="0" w:color="auto"/>
                        <w:left w:val="none" w:sz="0" w:space="0" w:color="auto"/>
                        <w:bottom w:val="none" w:sz="0" w:space="0" w:color="auto"/>
                        <w:right w:val="none" w:sz="0" w:space="0" w:color="auto"/>
                      </w:divBdr>
                    </w:div>
                  </w:divsChild>
                </w:div>
                <w:div w:id="502595825">
                  <w:marLeft w:val="0"/>
                  <w:marRight w:val="0"/>
                  <w:marTop w:val="0"/>
                  <w:marBottom w:val="0"/>
                  <w:divBdr>
                    <w:top w:val="none" w:sz="0" w:space="0" w:color="auto"/>
                    <w:left w:val="none" w:sz="0" w:space="0" w:color="auto"/>
                    <w:bottom w:val="none" w:sz="0" w:space="0" w:color="auto"/>
                    <w:right w:val="none" w:sz="0" w:space="0" w:color="auto"/>
                  </w:divBdr>
                  <w:divsChild>
                    <w:div w:id="108790595">
                      <w:marLeft w:val="0"/>
                      <w:marRight w:val="0"/>
                      <w:marTop w:val="0"/>
                      <w:marBottom w:val="0"/>
                      <w:divBdr>
                        <w:top w:val="none" w:sz="0" w:space="0" w:color="auto"/>
                        <w:left w:val="none" w:sz="0" w:space="0" w:color="auto"/>
                        <w:bottom w:val="none" w:sz="0" w:space="0" w:color="auto"/>
                        <w:right w:val="none" w:sz="0" w:space="0" w:color="auto"/>
                      </w:divBdr>
                    </w:div>
                    <w:div w:id="161240389">
                      <w:marLeft w:val="0"/>
                      <w:marRight w:val="0"/>
                      <w:marTop w:val="0"/>
                      <w:marBottom w:val="0"/>
                      <w:divBdr>
                        <w:top w:val="none" w:sz="0" w:space="0" w:color="auto"/>
                        <w:left w:val="none" w:sz="0" w:space="0" w:color="auto"/>
                        <w:bottom w:val="none" w:sz="0" w:space="0" w:color="auto"/>
                        <w:right w:val="none" w:sz="0" w:space="0" w:color="auto"/>
                      </w:divBdr>
                    </w:div>
                    <w:div w:id="565411448">
                      <w:marLeft w:val="0"/>
                      <w:marRight w:val="0"/>
                      <w:marTop w:val="0"/>
                      <w:marBottom w:val="0"/>
                      <w:divBdr>
                        <w:top w:val="none" w:sz="0" w:space="0" w:color="auto"/>
                        <w:left w:val="none" w:sz="0" w:space="0" w:color="auto"/>
                        <w:bottom w:val="none" w:sz="0" w:space="0" w:color="auto"/>
                        <w:right w:val="none" w:sz="0" w:space="0" w:color="auto"/>
                      </w:divBdr>
                    </w:div>
                    <w:div w:id="1641183792">
                      <w:marLeft w:val="0"/>
                      <w:marRight w:val="0"/>
                      <w:marTop w:val="0"/>
                      <w:marBottom w:val="0"/>
                      <w:divBdr>
                        <w:top w:val="none" w:sz="0" w:space="0" w:color="auto"/>
                        <w:left w:val="none" w:sz="0" w:space="0" w:color="auto"/>
                        <w:bottom w:val="none" w:sz="0" w:space="0" w:color="auto"/>
                        <w:right w:val="none" w:sz="0" w:space="0" w:color="auto"/>
                      </w:divBdr>
                    </w:div>
                    <w:div w:id="2019236406">
                      <w:marLeft w:val="0"/>
                      <w:marRight w:val="0"/>
                      <w:marTop w:val="0"/>
                      <w:marBottom w:val="0"/>
                      <w:divBdr>
                        <w:top w:val="none" w:sz="0" w:space="0" w:color="auto"/>
                        <w:left w:val="none" w:sz="0" w:space="0" w:color="auto"/>
                        <w:bottom w:val="none" w:sz="0" w:space="0" w:color="auto"/>
                        <w:right w:val="none" w:sz="0" w:space="0" w:color="auto"/>
                      </w:divBdr>
                    </w:div>
                  </w:divsChild>
                </w:div>
                <w:div w:id="583029152">
                  <w:marLeft w:val="0"/>
                  <w:marRight w:val="0"/>
                  <w:marTop w:val="0"/>
                  <w:marBottom w:val="0"/>
                  <w:divBdr>
                    <w:top w:val="none" w:sz="0" w:space="0" w:color="auto"/>
                    <w:left w:val="none" w:sz="0" w:space="0" w:color="auto"/>
                    <w:bottom w:val="none" w:sz="0" w:space="0" w:color="auto"/>
                    <w:right w:val="none" w:sz="0" w:space="0" w:color="auto"/>
                  </w:divBdr>
                  <w:divsChild>
                    <w:div w:id="55054323">
                      <w:marLeft w:val="0"/>
                      <w:marRight w:val="0"/>
                      <w:marTop w:val="0"/>
                      <w:marBottom w:val="0"/>
                      <w:divBdr>
                        <w:top w:val="none" w:sz="0" w:space="0" w:color="auto"/>
                        <w:left w:val="none" w:sz="0" w:space="0" w:color="auto"/>
                        <w:bottom w:val="none" w:sz="0" w:space="0" w:color="auto"/>
                        <w:right w:val="none" w:sz="0" w:space="0" w:color="auto"/>
                      </w:divBdr>
                    </w:div>
                    <w:div w:id="271940791">
                      <w:marLeft w:val="0"/>
                      <w:marRight w:val="0"/>
                      <w:marTop w:val="0"/>
                      <w:marBottom w:val="0"/>
                      <w:divBdr>
                        <w:top w:val="none" w:sz="0" w:space="0" w:color="auto"/>
                        <w:left w:val="none" w:sz="0" w:space="0" w:color="auto"/>
                        <w:bottom w:val="none" w:sz="0" w:space="0" w:color="auto"/>
                        <w:right w:val="none" w:sz="0" w:space="0" w:color="auto"/>
                      </w:divBdr>
                    </w:div>
                    <w:div w:id="373386075">
                      <w:marLeft w:val="0"/>
                      <w:marRight w:val="0"/>
                      <w:marTop w:val="0"/>
                      <w:marBottom w:val="0"/>
                      <w:divBdr>
                        <w:top w:val="none" w:sz="0" w:space="0" w:color="auto"/>
                        <w:left w:val="none" w:sz="0" w:space="0" w:color="auto"/>
                        <w:bottom w:val="none" w:sz="0" w:space="0" w:color="auto"/>
                        <w:right w:val="none" w:sz="0" w:space="0" w:color="auto"/>
                      </w:divBdr>
                    </w:div>
                    <w:div w:id="473375730">
                      <w:marLeft w:val="0"/>
                      <w:marRight w:val="0"/>
                      <w:marTop w:val="0"/>
                      <w:marBottom w:val="0"/>
                      <w:divBdr>
                        <w:top w:val="none" w:sz="0" w:space="0" w:color="auto"/>
                        <w:left w:val="none" w:sz="0" w:space="0" w:color="auto"/>
                        <w:bottom w:val="none" w:sz="0" w:space="0" w:color="auto"/>
                        <w:right w:val="none" w:sz="0" w:space="0" w:color="auto"/>
                      </w:divBdr>
                    </w:div>
                    <w:div w:id="1722317716">
                      <w:marLeft w:val="0"/>
                      <w:marRight w:val="0"/>
                      <w:marTop w:val="0"/>
                      <w:marBottom w:val="0"/>
                      <w:divBdr>
                        <w:top w:val="none" w:sz="0" w:space="0" w:color="auto"/>
                        <w:left w:val="none" w:sz="0" w:space="0" w:color="auto"/>
                        <w:bottom w:val="none" w:sz="0" w:space="0" w:color="auto"/>
                        <w:right w:val="none" w:sz="0" w:space="0" w:color="auto"/>
                      </w:divBdr>
                    </w:div>
                  </w:divsChild>
                </w:div>
                <w:div w:id="659193107">
                  <w:marLeft w:val="0"/>
                  <w:marRight w:val="0"/>
                  <w:marTop w:val="0"/>
                  <w:marBottom w:val="0"/>
                  <w:divBdr>
                    <w:top w:val="none" w:sz="0" w:space="0" w:color="auto"/>
                    <w:left w:val="none" w:sz="0" w:space="0" w:color="auto"/>
                    <w:bottom w:val="none" w:sz="0" w:space="0" w:color="auto"/>
                    <w:right w:val="none" w:sz="0" w:space="0" w:color="auto"/>
                  </w:divBdr>
                  <w:divsChild>
                    <w:div w:id="1916092028">
                      <w:marLeft w:val="0"/>
                      <w:marRight w:val="0"/>
                      <w:marTop w:val="0"/>
                      <w:marBottom w:val="0"/>
                      <w:divBdr>
                        <w:top w:val="none" w:sz="0" w:space="0" w:color="auto"/>
                        <w:left w:val="none" w:sz="0" w:space="0" w:color="auto"/>
                        <w:bottom w:val="none" w:sz="0" w:space="0" w:color="auto"/>
                        <w:right w:val="none" w:sz="0" w:space="0" w:color="auto"/>
                      </w:divBdr>
                    </w:div>
                  </w:divsChild>
                </w:div>
                <w:div w:id="660038111">
                  <w:marLeft w:val="0"/>
                  <w:marRight w:val="0"/>
                  <w:marTop w:val="0"/>
                  <w:marBottom w:val="0"/>
                  <w:divBdr>
                    <w:top w:val="none" w:sz="0" w:space="0" w:color="auto"/>
                    <w:left w:val="none" w:sz="0" w:space="0" w:color="auto"/>
                    <w:bottom w:val="none" w:sz="0" w:space="0" w:color="auto"/>
                    <w:right w:val="none" w:sz="0" w:space="0" w:color="auto"/>
                  </w:divBdr>
                  <w:divsChild>
                    <w:div w:id="1072699995">
                      <w:marLeft w:val="0"/>
                      <w:marRight w:val="0"/>
                      <w:marTop w:val="0"/>
                      <w:marBottom w:val="0"/>
                      <w:divBdr>
                        <w:top w:val="none" w:sz="0" w:space="0" w:color="auto"/>
                        <w:left w:val="none" w:sz="0" w:space="0" w:color="auto"/>
                        <w:bottom w:val="none" w:sz="0" w:space="0" w:color="auto"/>
                        <w:right w:val="none" w:sz="0" w:space="0" w:color="auto"/>
                      </w:divBdr>
                    </w:div>
                  </w:divsChild>
                </w:div>
                <w:div w:id="685060000">
                  <w:marLeft w:val="0"/>
                  <w:marRight w:val="0"/>
                  <w:marTop w:val="0"/>
                  <w:marBottom w:val="0"/>
                  <w:divBdr>
                    <w:top w:val="none" w:sz="0" w:space="0" w:color="auto"/>
                    <w:left w:val="none" w:sz="0" w:space="0" w:color="auto"/>
                    <w:bottom w:val="none" w:sz="0" w:space="0" w:color="auto"/>
                    <w:right w:val="none" w:sz="0" w:space="0" w:color="auto"/>
                  </w:divBdr>
                  <w:divsChild>
                    <w:div w:id="1860659892">
                      <w:marLeft w:val="0"/>
                      <w:marRight w:val="0"/>
                      <w:marTop w:val="0"/>
                      <w:marBottom w:val="0"/>
                      <w:divBdr>
                        <w:top w:val="none" w:sz="0" w:space="0" w:color="auto"/>
                        <w:left w:val="none" w:sz="0" w:space="0" w:color="auto"/>
                        <w:bottom w:val="none" w:sz="0" w:space="0" w:color="auto"/>
                        <w:right w:val="none" w:sz="0" w:space="0" w:color="auto"/>
                      </w:divBdr>
                    </w:div>
                  </w:divsChild>
                </w:div>
                <w:div w:id="743142367">
                  <w:marLeft w:val="0"/>
                  <w:marRight w:val="0"/>
                  <w:marTop w:val="0"/>
                  <w:marBottom w:val="0"/>
                  <w:divBdr>
                    <w:top w:val="none" w:sz="0" w:space="0" w:color="auto"/>
                    <w:left w:val="none" w:sz="0" w:space="0" w:color="auto"/>
                    <w:bottom w:val="none" w:sz="0" w:space="0" w:color="auto"/>
                    <w:right w:val="none" w:sz="0" w:space="0" w:color="auto"/>
                  </w:divBdr>
                  <w:divsChild>
                    <w:div w:id="198394936">
                      <w:marLeft w:val="0"/>
                      <w:marRight w:val="0"/>
                      <w:marTop w:val="0"/>
                      <w:marBottom w:val="0"/>
                      <w:divBdr>
                        <w:top w:val="none" w:sz="0" w:space="0" w:color="auto"/>
                        <w:left w:val="none" w:sz="0" w:space="0" w:color="auto"/>
                        <w:bottom w:val="none" w:sz="0" w:space="0" w:color="auto"/>
                        <w:right w:val="none" w:sz="0" w:space="0" w:color="auto"/>
                      </w:divBdr>
                    </w:div>
                  </w:divsChild>
                </w:div>
                <w:div w:id="784272427">
                  <w:marLeft w:val="0"/>
                  <w:marRight w:val="0"/>
                  <w:marTop w:val="0"/>
                  <w:marBottom w:val="0"/>
                  <w:divBdr>
                    <w:top w:val="none" w:sz="0" w:space="0" w:color="auto"/>
                    <w:left w:val="none" w:sz="0" w:space="0" w:color="auto"/>
                    <w:bottom w:val="none" w:sz="0" w:space="0" w:color="auto"/>
                    <w:right w:val="none" w:sz="0" w:space="0" w:color="auto"/>
                  </w:divBdr>
                  <w:divsChild>
                    <w:div w:id="1470053501">
                      <w:marLeft w:val="0"/>
                      <w:marRight w:val="0"/>
                      <w:marTop w:val="0"/>
                      <w:marBottom w:val="0"/>
                      <w:divBdr>
                        <w:top w:val="none" w:sz="0" w:space="0" w:color="auto"/>
                        <w:left w:val="none" w:sz="0" w:space="0" w:color="auto"/>
                        <w:bottom w:val="none" w:sz="0" w:space="0" w:color="auto"/>
                        <w:right w:val="none" w:sz="0" w:space="0" w:color="auto"/>
                      </w:divBdr>
                    </w:div>
                  </w:divsChild>
                </w:div>
                <w:div w:id="791561301">
                  <w:marLeft w:val="0"/>
                  <w:marRight w:val="0"/>
                  <w:marTop w:val="0"/>
                  <w:marBottom w:val="0"/>
                  <w:divBdr>
                    <w:top w:val="none" w:sz="0" w:space="0" w:color="auto"/>
                    <w:left w:val="none" w:sz="0" w:space="0" w:color="auto"/>
                    <w:bottom w:val="none" w:sz="0" w:space="0" w:color="auto"/>
                    <w:right w:val="none" w:sz="0" w:space="0" w:color="auto"/>
                  </w:divBdr>
                  <w:divsChild>
                    <w:div w:id="2076657660">
                      <w:marLeft w:val="0"/>
                      <w:marRight w:val="0"/>
                      <w:marTop w:val="0"/>
                      <w:marBottom w:val="0"/>
                      <w:divBdr>
                        <w:top w:val="none" w:sz="0" w:space="0" w:color="auto"/>
                        <w:left w:val="none" w:sz="0" w:space="0" w:color="auto"/>
                        <w:bottom w:val="none" w:sz="0" w:space="0" w:color="auto"/>
                        <w:right w:val="none" w:sz="0" w:space="0" w:color="auto"/>
                      </w:divBdr>
                    </w:div>
                  </w:divsChild>
                </w:div>
                <w:div w:id="809521273">
                  <w:marLeft w:val="0"/>
                  <w:marRight w:val="0"/>
                  <w:marTop w:val="0"/>
                  <w:marBottom w:val="0"/>
                  <w:divBdr>
                    <w:top w:val="none" w:sz="0" w:space="0" w:color="auto"/>
                    <w:left w:val="none" w:sz="0" w:space="0" w:color="auto"/>
                    <w:bottom w:val="none" w:sz="0" w:space="0" w:color="auto"/>
                    <w:right w:val="none" w:sz="0" w:space="0" w:color="auto"/>
                  </w:divBdr>
                  <w:divsChild>
                    <w:div w:id="689911996">
                      <w:marLeft w:val="0"/>
                      <w:marRight w:val="0"/>
                      <w:marTop w:val="0"/>
                      <w:marBottom w:val="0"/>
                      <w:divBdr>
                        <w:top w:val="none" w:sz="0" w:space="0" w:color="auto"/>
                        <w:left w:val="none" w:sz="0" w:space="0" w:color="auto"/>
                        <w:bottom w:val="none" w:sz="0" w:space="0" w:color="auto"/>
                        <w:right w:val="none" w:sz="0" w:space="0" w:color="auto"/>
                      </w:divBdr>
                    </w:div>
                  </w:divsChild>
                </w:div>
                <w:div w:id="815416947">
                  <w:marLeft w:val="0"/>
                  <w:marRight w:val="0"/>
                  <w:marTop w:val="0"/>
                  <w:marBottom w:val="0"/>
                  <w:divBdr>
                    <w:top w:val="none" w:sz="0" w:space="0" w:color="auto"/>
                    <w:left w:val="none" w:sz="0" w:space="0" w:color="auto"/>
                    <w:bottom w:val="none" w:sz="0" w:space="0" w:color="auto"/>
                    <w:right w:val="none" w:sz="0" w:space="0" w:color="auto"/>
                  </w:divBdr>
                  <w:divsChild>
                    <w:div w:id="135996153">
                      <w:marLeft w:val="0"/>
                      <w:marRight w:val="0"/>
                      <w:marTop w:val="0"/>
                      <w:marBottom w:val="0"/>
                      <w:divBdr>
                        <w:top w:val="none" w:sz="0" w:space="0" w:color="auto"/>
                        <w:left w:val="none" w:sz="0" w:space="0" w:color="auto"/>
                        <w:bottom w:val="none" w:sz="0" w:space="0" w:color="auto"/>
                        <w:right w:val="none" w:sz="0" w:space="0" w:color="auto"/>
                      </w:divBdr>
                    </w:div>
                  </w:divsChild>
                </w:div>
                <w:div w:id="848328400">
                  <w:marLeft w:val="0"/>
                  <w:marRight w:val="0"/>
                  <w:marTop w:val="0"/>
                  <w:marBottom w:val="0"/>
                  <w:divBdr>
                    <w:top w:val="none" w:sz="0" w:space="0" w:color="auto"/>
                    <w:left w:val="none" w:sz="0" w:space="0" w:color="auto"/>
                    <w:bottom w:val="none" w:sz="0" w:space="0" w:color="auto"/>
                    <w:right w:val="none" w:sz="0" w:space="0" w:color="auto"/>
                  </w:divBdr>
                  <w:divsChild>
                    <w:div w:id="779370969">
                      <w:marLeft w:val="0"/>
                      <w:marRight w:val="0"/>
                      <w:marTop w:val="0"/>
                      <w:marBottom w:val="0"/>
                      <w:divBdr>
                        <w:top w:val="none" w:sz="0" w:space="0" w:color="auto"/>
                        <w:left w:val="none" w:sz="0" w:space="0" w:color="auto"/>
                        <w:bottom w:val="none" w:sz="0" w:space="0" w:color="auto"/>
                        <w:right w:val="none" w:sz="0" w:space="0" w:color="auto"/>
                      </w:divBdr>
                    </w:div>
                    <w:div w:id="1950234996">
                      <w:marLeft w:val="0"/>
                      <w:marRight w:val="0"/>
                      <w:marTop w:val="0"/>
                      <w:marBottom w:val="0"/>
                      <w:divBdr>
                        <w:top w:val="none" w:sz="0" w:space="0" w:color="auto"/>
                        <w:left w:val="none" w:sz="0" w:space="0" w:color="auto"/>
                        <w:bottom w:val="none" w:sz="0" w:space="0" w:color="auto"/>
                        <w:right w:val="none" w:sz="0" w:space="0" w:color="auto"/>
                      </w:divBdr>
                    </w:div>
                    <w:div w:id="1951082508">
                      <w:marLeft w:val="0"/>
                      <w:marRight w:val="0"/>
                      <w:marTop w:val="0"/>
                      <w:marBottom w:val="0"/>
                      <w:divBdr>
                        <w:top w:val="none" w:sz="0" w:space="0" w:color="auto"/>
                        <w:left w:val="none" w:sz="0" w:space="0" w:color="auto"/>
                        <w:bottom w:val="none" w:sz="0" w:space="0" w:color="auto"/>
                        <w:right w:val="none" w:sz="0" w:space="0" w:color="auto"/>
                      </w:divBdr>
                    </w:div>
                  </w:divsChild>
                </w:div>
                <w:div w:id="892351141">
                  <w:marLeft w:val="0"/>
                  <w:marRight w:val="0"/>
                  <w:marTop w:val="0"/>
                  <w:marBottom w:val="0"/>
                  <w:divBdr>
                    <w:top w:val="none" w:sz="0" w:space="0" w:color="auto"/>
                    <w:left w:val="none" w:sz="0" w:space="0" w:color="auto"/>
                    <w:bottom w:val="none" w:sz="0" w:space="0" w:color="auto"/>
                    <w:right w:val="none" w:sz="0" w:space="0" w:color="auto"/>
                  </w:divBdr>
                  <w:divsChild>
                    <w:div w:id="34819517">
                      <w:marLeft w:val="0"/>
                      <w:marRight w:val="0"/>
                      <w:marTop w:val="0"/>
                      <w:marBottom w:val="0"/>
                      <w:divBdr>
                        <w:top w:val="none" w:sz="0" w:space="0" w:color="auto"/>
                        <w:left w:val="none" w:sz="0" w:space="0" w:color="auto"/>
                        <w:bottom w:val="none" w:sz="0" w:space="0" w:color="auto"/>
                        <w:right w:val="none" w:sz="0" w:space="0" w:color="auto"/>
                      </w:divBdr>
                    </w:div>
                    <w:div w:id="105269694">
                      <w:marLeft w:val="0"/>
                      <w:marRight w:val="0"/>
                      <w:marTop w:val="0"/>
                      <w:marBottom w:val="0"/>
                      <w:divBdr>
                        <w:top w:val="none" w:sz="0" w:space="0" w:color="auto"/>
                        <w:left w:val="none" w:sz="0" w:space="0" w:color="auto"/>
                        <w:bottom w:val="none" w:sz="0" w:space="0" w:color="auto"/>
                        <w:right w:val="none" w:sz="0" w:space="0" w:color="auto"/>
                      </w:divBdr>
                    </w:div>
                    <w:div w:id="120466421">
                      <w:marLeft w:val="0"/>
                      <w:marRight w:val="0"/>
                      <w:marTop w:val="0"/>
                      <w:marBottom w:val="0"/>
                      <w:divBdr>
                        <w:top w:val="none" w:sz="0" w:space="0" w:color="auto"/>
                        <w:left w:val="none" w:sz="0" w:space="0" w:color="auto"/>
                        <w:bottom w:val="none" w:sz="0" w:space="0" w:color="auto"/>
                        <w:right w:val="none" w:sz="0" w:space="0" w:color="auto"/>
                      </w:divBdr>
                    </w:div>
                    <w:div w:id="141583116">
                      <w:marLeft w:val="0"/>
                      <w:marRight w:val="0"/>
                      <w:marTop w:val="0"/>
                      <w:marBottom w:val="0"/>
                      <w:divBdr>
                        <w:top w:val="none" w:sz="0" w:space="0" w:color="auto"/>
                        <w:left w:val="none" w:sz="0" w:space="0" w:color="auto"/>
                        <w:bottom w:val="none" w:sz="0" w:space="0" w:color="auto"/>
                        <w:right w:val="none" w:sz="0" w:space="0" w:color="auto"/>
                      </w:divBdr>
                    </w:div>
                    <w:div w:id="165943638">
                      <w:marLeft w:val="0"/>
                      <w:marRight w:val="0"/>
                      <w:marTop w:val="0"/>
                      <w:marBottom w:val="0"/>
                      <w:divBdr>
                        <w:top w:val="none" w:sz="0" w:space="0" w:color="auto"/>
                        <w:left w:val="none" w:sz="0" w:space="0" w:color="auto"/>
                        <w:bottom w:val="none" w:sz="0" w:space="0" w:color="auto"/>
                        <w:right w:val="none" w:sz="0" w:space="0" w:color="auto"/>
                      </w:divBdr>
                    </w:div>
                    <w:div w:id="186337102">
                      <w:marLeft w:val="0"/>
                      <w:marRight w:val="0"/>
                      <w:marTop w:val="0"/>
                      <w:marBottom w:val="0"/>
                      <w:divBdr>
                        <w:top w:val="none" w:sz="0" w:space="0" w:color="auto"/>
                        <w:left w:val="none" w:sz="0" w:space="0" w:color="auto"/>
                        <w:bottom w:val="none" w:sz="0" w:space="0" w:color="auto"/>
                        <w:right w:val="none" w:sz="0" w:space="0" w:color="auto"/>
                      </w:divBdr>
                    </w:div>
                    <w:div w:id="447119113">
                      <w:marLeft w:val="0"/>
                      <w:marRight w:val="0"/>
                      <w:marTop w:val="0"/>
                      <w:marBottom w:val="0"/>
                      <w:divBdr>
                        <w:top w:val="none" w:sz="0" w:space="0" w:color="auto"/>
                        <w:left w:val="none" w:sz="0" w:space="0" w:color="auto"/>
                        <w:bottom w:val="none" w:sz="0" w:space="0" w:color="auto"/>
                        <w:right w:val="none" w:sz="0" w:space="0" w:color="auto"/>
                      </w:divBdr>
                    </w:div>
                    <w:div w:id="451174570">
                      <w:marLeft w:val="0"/>
                      <w:marRight w:val="0"/>
                      <w:marTop w:val="0"/>
                      <w:marBottom w:val="0"/>
                      <w:divBdr>
                        <w:top w:val="none" w:sz="0" w:space="0" w:color="auto"/>
                        <w:left w:val="none" w:sz="0" w:space="0" w:color="auto"/>
                        <w:bottom w:val="none" w:sz="0" w:space="0" w:color="auto"/>
                        <w:right w:val="none" w:sz="0" w:space="0" w:color="auto"/>
                      </w:divBdr>
                    </w:div>
                    <w:div w:id="707413614">
                      <w:marLeft w:val="0"/>
                      <w:marRight w:val="0"/>
                      <w:marTop w:val="0"/>
                      <w:marBottom w:val="0"/>
                      <w:divBdr>
                        <w:top w:val="none" w:sz="0" w:space="0" w:color="auto"/>
                        <w:left w:val="none" w:sz="0" w:space="0" w:color="auto"/>
                        <w:bottom w:val="none" w:sz="0" w:space="0" w:color="auto"/>
                        <w:right w:val="none" w:sz="0" w:space="0" w:color="auto"/>
                      </w:divBdr>
                    </w:div>
                    <w:div w:id="736703200">
                      <w:marLeft w:val="0"/>
                      <w:marRight w:val="0"/>
                      <w:marTop w:val="0"/>
                      <w:marBottom w:val="0"/>
                      <w:divBdr>
                        <w:top w:val="none" w:sz="0" w:space="0" w:color="auto"/>
                        <w:left w:val="none" w:sz="0" w:space="0" w:color="auto"/>
                        <w:bottom w:val="none" w:sz="0" w:space="0" w:color="auto"/>
                        <w:right w:val="none" w:sz="0" w:space="0" w:color="auto"/>
                      </w:divBdr>
                    </w:div>
                    <w:div w:id="1023170533">
                      <w:marLeft w:val="0"/>
                      <w:marRight w:val="0"/>
                      <w:marTop w:val="0"/>
                      <w:marBottom w:val="0"/>
                      <w:divBdr>
                        <w:top w:val="none" w:sz="0" w:space="0" w:color="auto"/>
                        <w:left w:val="none" w:sz="0" w:space="0" w:color="auto"/>
                        <w:bottom w:val="none" w:sz="0" w:space="0" w:color="auto"/>
                        <w:right w:val="none" w:sz="0" w:space="0" w:color="auto"/>
                      </w:divBdr>
                    </w:div>
                    <w:div w:id="1141000660">
                      <w:marLeft w:val="0"/>
                      <w:marRight w:val="0"/>
                      <w:marTop w:val="0"/>
                      <w:marBottom w:val="0"/>
                      <w:divBdr>
                        <w:top w:val="none" w:sz="0" w:space="0" w:color="auto"/>
                        <w:left w:val="none" w:sz="0" w:space="0" w:color="auto"/>
                        <w:bottom w:val="none" w:sz="0" w:space="0" w:color="auto"/>
                        <w:right w:val="none" w:sz="0" w:space="0" w:color="auto"/>
                      </w:divBdr>
                    </w:div>
                    <w:div w:id="1282373887">
                      <w:marLeft w:val="0"/>
                      <w:marRight w:val="0"/>
                      <w:marTop w:val="0"/>
                      <w:marBottom w:val="0"/>
                      <w:divBdr>
                        <w:top w:val="none" w:sz="0" w:space="0" w:color="auto"/>
                        <w:left w:val="none" w:sz="0" w:space="0" w:color="auto"/>
                        <w:bottom w:val="none" w:sz="0" w:space="0" w:color="auto"/>
                        <w:right w:val="none" w:sz="0" w:space="0" w:color="auto"/>
                      </w:divBdr>
                    </w:div>
                    <w:div w:id="1365670761">
                      <w:marLeft w:val="0"/>
                      <w:marRight w:val="0"/>
                      <w:marTop w:val="0"/>
                      <w:marBottom w:val="0"/>
                      <w:divBdr>
                        <w:top w:val="none" w:sz="0" w:space="0" w:color="auto"/>
                        <w:left w:val="none" w:sz="0" w:space="0" w:color="auto"/>
                        <w:bottom w:val="none" w:sz="0" w:space="0" w:color="auto"/>
                        <w:right w:val="none" w:sz="0" w:space="0" w:color="auto"/>
                      </w:divBdr>
                    </w:div>
                    <w:div w:id="1493907620">
                      <w:marLeft w:val="0"/>
                      <w:marRight w:val="0"/>
                      <w:marTop w:val="0"/>
                      <w:marBottom w:val="0"/>
                      <w:divBdr>
                        <w:top w:val="none" w:sz="0" w:space="0" w:color="auto"/>
                        <w:left w:val="none" w:sz="0" w:space="0" w:color="auto"/>
                        <w:bottom w:val="none" w:sz="0" w:space="0" w:color="auto"/>
                        <w:right w:val="none" w:sz="0" w:space="0" w:color="auto"/>
                      </w:divBdr>
                    </w:div>
                    <w:div w:id="1811629065">
                      <w:marLeft w:val="0"/>
                      <w:marRight w:val="0"/>
                      <w:marTop w:val="0"/>
                      <w:marBottom w:val="0"/>
                      <w:divBdr>
                        <w:top w:val="none" w:sz="0" w:space="0" w:color="auto"/>
                        <w:left w:val="none" w:sz="0" w:space="0" w:color="auto"/>
                        <w:bottom w:val="none" w:sz="0" w:space="0" w:color="auto"/>
                        <w:right w:val="none" w:sz="0" w:space="0" w:color="auto"/>
                      </w:divBdr>
                    </w:div>
                    <w:div w:id="1965580442">
                      <w:marLeft w:val="0"/>
                      <w:marRight w:val="0"/>
                      <w:marTop w:val="0"/>
                      <w:marBottom w:val="0"/>
                      <w:divBdr>
                        <w:top w:val="none" w:sz="0" w:space="0" w:color="auto"/>
                        <w:left w:val="none" w:sz="0" w:space="0" w:color="auto"/>
                        <w:bottom w:val="none" w:sz="0" w:space="0" w:color="auto"/>
                        <w:right w:val="none" w:sz="0" w:space="0" w:color="auto"/>
                      </w:divBdr>
                    </w:div>
                    <w:div w:id="1996378003">
                      <w:marLeft w:val="0"/>
                      <w:marRight w:val="0"/>
                      <w:marTop w:val="0"/>
                      <w:marBottom w:val="0"/>
                      <w:divBdr>
                        <w:top w:val="none" w:sz="0" w:space="0" w:color="auto"/>
                        <w:left w:val="none" w:sz="0" w:space="0" w:color="auto"/>
                        <w:bottom w:val="none" w:sz="0" w:space="0" w:color="auto"/>
                        <w:right w:val="none" w:sz="0" w:space="0" w:color="auto"/>
                      </w:divBdr>
                    </w:div>
                    <w:div w:id="2045321203">
                      <w:marLeft w:val="0"/>
                      <w:marRight w:val="0"/>
                      <w:marTop w:val="0"/>
                      <w:marBottom w:val="0"/>
                      <w:divBdr>
                        <w:top w:val="none" w:sz="0" w:space="0" w:color="auto"/>
                        <w:left w:val="none" w:sz="0" w:space="0" w:color="auto"/>
                        <w:bottom w:val="none" w:sz="0" w:space="0" w:color="auto"/>
                        <w:right w:val="none" w:sz="0" w:space="0" w:color="auto"/>
                      </w:divBdr>
                    </w:div>
                    <w:div w:id="2100640423">
                      <w:marLeft w:val="0"/>
                      <w:marRight w:val="0"/>
                      <w:marTop w:val="0"/>
                      <w:marBottom w:val="0"/>
                      <w:divBdr>
                        <w:top w:val="none" w:sz="0" w:space="0" w:color="auto"/>
                        <w:left w:val="none" w:sz="0" w:space="0" w:color="auto"/>
                        <w:bottom w:val="none" w:sz="0" w:space="0" w:color="auto"/>
                        <w:right w:val="none" w:sz="0" w:space="0" w:color="auto"/>
                      </w:divBdr>
                    </w:div>
                    <w:div w:id="2118137561">
                      <w:marLeft w:val="0"/>
                      <w:marRight w:val="0"/>
                      <w:marTop w:val="0"/>
                      <w:marBottom w:val="0"/>
                      <w:divBdr>
                        <w:top w:val="none" w:sz="0" w:space="0" w:color="auto"/>
                        <w:left w:val="none" w:sz="0" w:space="0" w:color="auto"/>
                        <w:bottom w:val="none" w:sz="0" w:space="0" w:color="auto"/>
                        <w:right w:val="none" w:sz="0" w:space="0" w:color="auto"/>
                      </w:divBdr>
                    </w:div>
                  </w:divsChild>
                </w:div>
                <w:div w:id="900479377">
                  <w:marLeft w:val="0"/>
                  <w:marRight w:val="0"/>
                  <w:marTop w:val="0"/>
                  <w:marBottom w:val="0"/>
                  <w:divBdr>
                    <w:top w:val="none" w:sz="0" w:space="0" w:color="auto"/>
                    <w:left w:val="none" w:sz="0" w:space="0" w:color="auto"/>
                    <w:bottom w:val="none" w:sz="0" w:space="0" w:color="auto"/>
                    <w:right w:val="none" w:sz="0" w:space="0" w:color="auto"/>
                  </w:divBdr>
                  <w:divsChild>
                    <w:div w:id="497115672">
                      <w:marLeft w:val="0"/>
                      <w:marRight w:val="0"/>
                      <w:marTop w:val="0"/>
                      <w:marBottom w:val="0"/>
                      <w:divBdr>
                        <w:top w:val="none" w:sz="0" w:space="0" w:color="auto"/>
                        <w:left w:val="none" w:sz="0" w:space="0" w:color="auto"/>
                        <w:bottom w:val="none" w:sz="0" w:space="0" w:color="auto"/>
                        <w:right w:val="none" w:sz="0" w:space="0" w:color="auto"/>
                      </w:divBdr>
                    </w:div>
                    <w:div w:id="654796060">
                      <w:marLeft w:val="0"/>
                      <w:marRight w:val="0"/>
                      <w:marTop w:val="0"/>
                      <w:marBottom w:val="0"/>
                      <w:divBdr>
                        <w:top w:val="none" w:sz="0" w:space="0" w:color="auto"/>
                        <w:left w:val="none" w:sz="0" w:space="0" w:color="auto"/>
                        <w:bottom w:val="none" w:sz="0" w:space="0" w:color="auto"/>
                        <w:right w:val="none" w:sz="0" w:space="0" w:color="auto"/>
                      </w:divBdr>
                    </w:div>
                    <w:div w:id="1056659012">
                      <w:marLeft w:val="0"/>
                      <w:marRight w:val="0"/>
                      <w:marTop w:val="0"/>
                      <w:marBottom w:val="0"/>
                      <w:divBdr>
                        <w:top w:val="none" w:sz="0" w:space="0" w:color="auto"/>
                        <w:left w:val="none" w:sz="0" w:space="0" w:color="auto"/>
                        <w:bottom w:val="none" w:sz="0" w:space="0" w:color="auto"/>
                        <w:right w:val="none" w:sz="0" w:space="0" w:color="auto"/>
                      </w:divBdr>
                    </w:div>
                    <w:div w:id="1073552768">
                      <w:marLeft w:val="0"/>
                      <w:marRight w:val="0"/>
                      <w:marTop w:val="0"/>
                      <w:marBottom w:val="0"/>
                      <w:divBdr>
                        <w:top w:val="none" w:sz="0" w:space="0" w:color="auto"/>
                        <w:left w:val="none" w:sz="0" w:space="0" w:color="auto"/>
                        <w:bottom w:val="none" w:sz="0" w:space="0" w:color="auto"/>
                        <w:right w:val="none" w:sz="0" w:space="0" w:color="auto"/>
                      </w:divBdr>
                    </w:div>
                    <w:div w:id="1252619954">
                      <w:marLeft w:val="0"/>
                      <w:marRight w:val="0"/>
                      <w:marTop w:val="0"/>
                      <w:marBottom w:val="0"/>
                      <w:divBdr>
                        <w:top w:val="none" w:sz="0" w:space="0" w:color="auto"/>
                        <w:left w:val="none" w:sz="0" w:space="0" w:color="auto"/>
                        <w:bottom w:val="none" w:sz="0" w:space="0" w:color="auto"/>
                        <w:right w:val="none" w:sz="0" w:space="0" w:color="auto"/>
                      </w:divBdr>
                    </w:div>
                    <w:div w:id="1419060451">
                      <w:marLeft w:val="0"/>
                      <w:marRight w:val="0"/>
                      <w:marTop w:val="0"/>
                      <w:marBottom w:val="0"/>
                      <w:divBdr>
                        <w:top w:val="none" w:sz="0" w:space="0" w:color="auto"/>
                        <w:left w:val="none" w:sz="0" w:space="0" w:color="auto"/>
                        <w:bottom w:val="none" w:sz="0" w:space="0" w:color="auto"/>
                        <w:right w:val="none" w:sz="0" w:space="0" w:color="auto"/>
                      </w:divBdr>
                    </w:div>
                    <w:div w:id="2018339219">
                      <w:marLeft w:val="0"/>
                      <w:marRight w:val="0"/>
                      <w:marTop w:val="0"/>
                      <w:marBottom w:val="0"/>
                      <w:divBdr>
                        <w:top w:val="none" w:sz="0" w:space="0" w:color="auto"/>
                        <w:left w:val="none" w:sz="0" w:space="0" w:color="auto"/>
                        <w:bottom w:val="none" w:sz="0" w:space="0" w:color="auto"/>
                        <w:right w:val="none" w:sz="0" w:space="0" w:color="auto"/>
                      </w:divBdr>
                    </w:div>
                  </w:divsChild>
                </w:div>
                <w:div w:id="900870783">
                  <w:marLeft w:val="0"/>
                  <w:marRight w:val="0"/>
                  <w:marTop w:val="0"/>
                  <w:marBottom w:val="0"/>
                  <w:divBdr>
                    <w:top w:val="none" w:sz="0" w:space="0" w:color="auto"/>
                    <w:left w:val="none" w:sz="0" w:space="0" w:color="auto"/>
                    <w:bottom w:val="none" w:sz="0" w:space="0" w:color="auto"/>
                    <w:right w:val="none" w:sz="0" w:space="0" w:color="auto"/>
                  </w:divBdr>
                  <w:divsChild>
                    <w:div w:id="319425718">
                      <w:marLeft w:val="0"/>
                      <w:marRight w:val="0"/>
                      <w:marTop w:val="0"/>
                      <w:marBottom w:val="0"/>
                      <w:divBdr>
                        <w:top w:val="none" w:sz="0" w:space="0" w:color="auto"/>
                        <w:left w:val="none" w:sz="0" w:space="0" w:color="auto"/>
                        <w:bottom w:val="none" w:sz="0" w:space="0" w:color="auto"/>
                        <w:right w:val="none" w:sz="0" w:space="0" w:color="auto"/>
                      </w:divBdr>
                    </w:div>
                  </w:divsChild>
                </w:div>
                <w:div w:id="906694090">
                  <w:marLeft w:val="0"/>
                  <w:marRight w:val="0"/>
                  <w:marTop w:val="0"/>
                  <w:marBottom w:val="0"/>
                  <w:divBdr>
                    <w:top w:val="none" w:sz="0" w:space="0" w:color="auto"/>
                    <w:left w:val="none" w:sz="0" w:space="0" w:color="auto"/>
                    <w:bottom w:val="none" w:sz="0" w:space="0" w:color="auto"/>
                    <w:right w:val="none" w:sz="0" w:space="0" w:color="auto"/>
                  </w:divBdr>
                  <w:divsChild>
                    <w:div w:id="1175224284">
                      <w:marLeft w:val="0"/>
                      <w:marRight w:val="0"/>
                      <w:marTop w:val="0"/>
                      <w:marBottom w:val="0"/>
                      <w:divBdr>
                        <w:top w:val="none" w:sz="0" w:space="0" w:color="auto"/>
                        <w:left w:val="none" w:sz="0" w:space="0" w:color="auto"/>
                        <w:bottom w:val="none" w:sz="0" w:space="0" w:color="auto"/>
                        <w:right w:val="none" w:sz="0" w:space="0" w:color="auto"/>
                      </w:divBdr>
                    </w:div>
                  </w:divsChild>
                </w:div>
                <w:div w:id="946354598">
                  <w:marLeft w:val="0"/>
                  <w:marRight w:val="0"/>
                  <w:marTop w:val="0"/>
                  <w:marBottom w:val="0"/>
                  <w:divBdr>
                    <w:top w:val="none" w:sz="0" w:space="0" w:color="auto"/>
                    <w:left w:val="none" w:sz="0" w:space="0" w:color="auto"/>
                    <w:bottom w:val="none" w:sz="0" w:space="0" w:color="auto"/>
                    <w:right w:val="none" w:sz="0" w:space="0" w:color="auto"/>
                  </w:divBdr>
                  <w:divsChild>
                    <w:div w:id="600525610">
                      <w:marLeft w:val="0"/>
                      <w:marRight w:val="0"/>
                      <w:marTop w:val="0"/>
                      <w:marBottom w:val="0"/>
                      <w:divBdr>
                        <w:top w:val="none" w:sz="0" w:space="0" w:color="auto"/>
                        <w:left w:val="none" w:sz="0" w:space="0" w:color="auto"/>
                        <w:bottom w:val="none" w:sz="0" w:space="0" w:color="auto"/>
                        <w:right w:val="none" w:sz="0" w:space="0" w:color="auto"/>
                      </w:divBdr>
                    </w:div>
                  </w:divsChild>
                </w:div>
                <w:div w:id="948005078">
                  <w:marLeft w:val="0"/>
                  <w:marRight w:val="0"/>
                  <w:marTop w:val="0"/>
                  <w:marBottom w:val="0"/>
                  <w:divBdr>
                    <w:top w:val="none" w:sz="0" w:space="0" w:color="auto"/>
                    <w:left w:val="none" w:sz="0" w:space="0" w:color="auto"/>
                    <w:bottom w:val="none" w:sz="0" w:space="0" w:color="auto"/>
                    <w:right w:val="none" w:sz="0" w:space="0" w:color="auto"/>
                  </w:divBdr>
                  <w:divsChild>
                    <w:div w:id="117456478">
                      <w:marLeft w:val="0"/>
                      <w:marRight w:val="0"/>
                      <w:marTop w:val="0"/>
                      <w:marBottom w:val="0"/>
                      <w:divBdr>
                        <w:top w:val="none" w:sz="0" w:space="0" w:color="auto"/>
                        <w:left w:val="none" w:sz="0" w:space="0" w:color="auto"/>
                        <w:bottom w:val="none" w:sz="0" w:space="0" w:color="auto"/>
                        <w:right w:val="none" w:sz="0" w:space="0" w:color="auto"/>
                      </w:divBdr>
                    </w:div>
                  </w:divsChild>
                </w:div>
                <w:div w:id="995453776">
                  <w:marLeft w:val="0"/>
                  <w:marRight w:val="0"/>
                  <w:marTop w:val="0"/>
                  <w:marBottom w:val="0"/>
                  <w:divBdr>
                    <w:top w:val="none" w:sz="0" w:space="0" w:color="auto"/>
                    <w:left w:val="none" w:sz="0" w:space="0" w:color="auto"/>
                    <w:bottom w:val="none" w:sz="0" w:space="0" w:color="auto"/>
                    <w:right w:val="none" w:sz="0" w:space="0" w:color="auto"/>
                  </w:divBdr>
                  <w:divsChild>
                    <w:div w:id="105545439">
                      <w:marLeft w:val="0"/>
                      <w:marRight w:val="0"/>
                      <w:marTop w:val="0"/>
                      <w:marBottom w:val="0"/>
                      <w:divBdr>
                        <w:top w:val="none" w:sz="0" w:space="0" w:color="auto"/>
                        <w:left w:val="none" w:sz="0" w:space="0" w:color="auto"/>
                        <w:bottom w:val="none" w:sz="0" w:space="0" w:color="auto"/>
                        <w:right w:val="none" w:sz="0" w:space="0" w:color="auto"/>
                      </w:divBdr>
                    </w:div>
                    <w:div w:id="1544513653">
                      <w:marLeft w:val="0"/>
                      <w:marRight w:val="0"/>
                      <w:marTop w:val="0"/>
                      <w:marBottom w:val="0"/>
                      <w:divBdr>
                        <w:top w:val="none" w:sz="0" w:space="0" w:color="auto"/>
                        <w:left w:val="none" w:sz="0" w:space="0" w:color="auto"/>
                        <w:bottom w:val="none" w:sz="0" w:space="0" w:color="auto"/>
                        <w:right w:val="none" w:sz="0" w:space="0" w:color="auto"/>
                      </w:divBdr>
                    </w:div>
                    <w:div w:id="1890997849">
                      <w:marLeft w:val="0"/>
                      <w:marRight w:val="0"/>
                      <w:marTop w:val="0"/>
                      <w:marBottom w:val="0"/>
                      <w:divBdr>
                        <w:top w:val="none" w:sz="0" w:space="0" w:color="auto"/>
                        <w:left w:val="none" w:sz="0" w:space="0" w:color="auto"/>
                        <w:bottom w:val="none" w:sz="0" w:space="0" w:color="auto"/>
                        <w:right w:val="none" w:sz="0" w:space="0" w:color="auto"/>
                      </w:divBdr>
                    </w:div>
                  </w:divsChild>
                </w:div>
                <w:div w:id="1022825037">
                  <w:marLeft w:val="0"/>
                  <w:marRight w:val="0"/>
                  <w:marTop w:val="0"/>
                  <w:marBottom w:val="0"/>
                  <w:divBdr>
                    <w:top w:val="none" w:sz="0" w:space="0" w:color="auto"/>
                    <w:left w:val="none" w:sz="0" w:space="0" w:color="auto"/>
                    <w:bottom w:val="none" w:sz="0" w:space="0" w:color="auto"/>
                    <w:right w:val="none" w:sz="0" w:space="0" w:color="auto"/>
                  </w:divBdr>
                  <w:divsChild>
                    <w:div w:id="1770200741">
                      <w:marLeft w:val="0"/>
                      <w:marRight w:val="0"/>
                      <w:marTop w:val="0"/>
                      <w:marBottom w:val="0"/>
                      <w:divBdr>
                        <w:top w:val="none" w:sz="0" w:space="0" w:color="auto"/>
                        <w:left w:val="none" w:sz="0" w:space="0" w:color="auto"/>
                        <w:bottom w:val="none" w:sz="0" w:space="0" w:color="auto"/>
                        <w:right w:val="none" w:sz="0" w:space="0" w:color="auto"/>
                      </w:divBdr>
                    </w:div>
                  </w:divsChild>
                </w:div>
                <w:div w:id="1053385705">
                  <w:marLeft w:val="0"/>
                  <w:marRight w:val="0"/>
                  <w:marTop w:val="0"/>
                  <w:marBottom w:val="0"/>
                  <w:divBdr>
                    <w:top w:val="none" w:sz="0" w:space="0" w:color="auto"/>
                    <w:left w:val="none" w:sz="0" w:space="0" w:color="auto"/>
                    <w:bottom w:val="none" w:sz="0" w:space="0" w:color="auto"/>
                    <w:right w:val="none" w:sz="0" w:space="0" w:color="auto"/>
                  </w:divBdr>
                  <w:divsChild>
                    <w:div w:id="90973241">
                      <w:marLeft w:val="0"/>
                      <w:marRight w:val="0"/>
                      <w:marTop w:val="0"/>
                      <w:marBottom w:val="0"/>
                      <w:divBdr>
                        <w:top w:val="none" w:sz="0" w:space="0" w:color="auto"/>
                        <w:left w:val="none" w:sz="0" w:space="0" w:color="auto"/>
                        <w:bottom w:val="none" w:sz="0" w:space="0" w:color="auto"/>
                        <w:right w:val="none" w:sz="0" w:space="0" w:color="auto"/>
                      </w:divBdr>
                    </w:div>
                  </w:divsChild>
                </w:div>
                <w:div w:id="1077824957">
                  <w:marLeft w:val="0"/>
                  <w:marRight w:val="0"/>
                  <w:marTop w:val="0"/>
                  <w:marBottom w:val="0"/>
                  <w:divBdr>
                    <w:top w:val="none" w:sz="0" w:space="0" w:color="auto"/>
                    <w:left w:val="none" w:sz="0" w:space="0" w:color="auto"/>
                    <w:bottom w:val="none" w:sz="0" w:space="0" w:color="auto"/>
                    <w:right w:val="none" w:sz="0" w:space="0" w:color="auto"/>
                  </w:divBdr>
                  <w:divsChild>
                    <w:div w:id="152524624">
                      <w:marLeft w:val="0"/>
                      <w:marRight w:val="0"/>
                      <w:marTop w:val="0"/>
                      <w:marBottom w:val="0"/>
                      <w:divBdr>
                        <w:top w:val="none" w:sz="0" w:space="0" w:color="auto"/>
                        <w:left w:val="none" w:sz="0" w:space="0" w:color="auto"/>
                        <w:bottom w:val="none" w:sz="0" w:space="0" w:color="auto"/>
                        <w:right w:val="none" w:sz="0" w:space="0" w:color="auto"/>
                      </w:divBdr>
                    </w:div>
                    <w:div w:id="364598109">
                      <w:marLeft w:val="0"/>
                      <w:marRight w:val="0"/>
                      <w:marTop w:val="0"/>
                      <w:marBottom w:val="0"/>
                      <w:divBdr>
                        <w:top w:val="none" w:sz="0" w:space="0" w:color="auto"/>
                        <w:left w:val="none" w:sz="0" w:space="0" w:color="auto"/>
                        <w:bottom w:val="none" w:sz="0" w:space="0" w:color="auto"/>
                        <w:right w:val="none" w:sz="0" w:space="0" w:color="auto"/>
                      </w:divBdr>
                    </w:div>
                    <w:div w:id="413474121">
                      <w:marLeft w:val="0"/>
                      <w:marRight w:val="0"/>
                      <w:marTop w:val="0"/>
                      <w:marBottom w:val="0"/>
                      <w:divBdr>
                        <w:top w:val="none" w:sz="0" w:space="0" w:color="auto"/>
                        <w:left w:val="none" w:sz="0" w:space="0" w:color="auto"/>
                        <w:bottom w:val="none" w:sz="0" w:space="0" w:color="auto"/>
                        <w:right w:val="none" w:sz="0" w:space="0" w:color="auto"/>
                      </w:divBdr>
                    </w:div>
                    <w:div w:id="719786459">
                      <w:marLeft w:val="0"/>
                      <w:marRight w:val="0"/>
                      <w:marTop w:val="0"/>
                      <w:marBottom w:val="0"/>
                      <w:divBdr>
                        <w:top w:val="none" w:sz="0" w:space="0" w:color="auto"/>
                        <w:left w:val="none" w:sz="0" w:space="0" w:color="auto"/>
                        <w:bottom w:val="none" w:sz="0" w:space="0" w:color="auto"/>
                        <w:right w:val="none" w:sz="0" w:space="0" w:color="auto"/>
                      </w:divBdr>
                    </w:div>
                  </w:divsChild>
                </w:div>
                <w:div w:id="1080831258">
                  <w:marLeft w:val="0"/>
                  <w:marRight w:val="0"/>
                  <w:marTop w:val="0"/>
                  <w:marBottom w:val="0"/>
                  <w:divBdr>
                    <w:top w:val="none" w:sz="0" w:space="0" w:color="auto"/>
                    <w:left w:val="none" w:sz="0" w:space="0" w:color="auto"/>
                    <w:bottom w:val="none" w:sz="0" w:space="0" w:color="auto"/>
                    <w:right w:val="none" w:sz="0" w:space="0" w:color="auto"/>
                  </w:divBdr>
                  <w:divsChild>
                    <w:div w:id="441190212">
                      <w:marLeft w:val="0"/>
                      <w:marRight w:val="0"/>
                      <w:marTop w:val="0"/>
                      <w:marBottom w:val="0"/>
                      <w:divBdr>
                        <w:top w:val="none" w:sz="0" w:space="0" w:color="auto"/>
                        <w:left w:val="none" w:sz="0" w:space="0" w:color="auto"/>
                        <w:bottom w:val="none" w:sz="0" w:space="0" w:color="auto"/>
                        <w:right w:val="none" w:sz="0" w:space="0" w:color="auto"/>
                      </w:divBdr>
                    </w:div>
                  </w:divsChild>
                </w:div>
                <w:div w:id="1083141628">
                  <w:marLeft w:val="0"/>
                  <w:marRight w:val="0"/>
                  <w:marTop w:val="0"/>
                  <w:marBottom w:val="0"/>
                  <w:divBdr>
                    <w:top w:val="none" w:sz="0" w:space="0" w:color="auto"/>
                    <w:left w:val="none" w:sz="0" w:space="0" w:color="auto"/>
                    <w:bottom w:val="none" w:sz="0" w:space="0" w:color="auto"/>
                    <w:right w:val="none" w:sz="0" w:space="0" w:color="auto"/>
                  </w:divBdr>
                  <w:divsChild>
                    <w:div w:id="1083453265">
                      <w:marLeft w:val="0"/>
                      <w:marRight w:val="0"/>
                      <w:marTop w:val="0"/>
                      <w:marBottom w:val="0"/>
                      <w:divBdr>
                        <w:top w:val="none" w:sz="0" w:space="0" w:color="auto"/>
                        <w:left w:val="none" w:sz="0" w:space="0" w:color="auto"/>
                        <w:bottom w:val="none" w:sz="0" w:space="0" w:color="auto"/>
                        <w:right w:val="none" w:sz="0" w:space="0" w:color="auto"/>
                      </w:divBdr>
                    </w:div>
                  </w:divsChild>
                </w:div>
                <w:div w:id="1084378522">
                  <w:marLeft w:val="0"/>
                  <w:marRight w:val="0"/>
                  <w:marTop w:val="0"/>
                  <w:marBottom w:val="0"/>
                  <w:divBdr>
                    <w:top w:val="none" w:sz="0" w:space="0" w:color="auto"/>
                    <w:left w:val="none" w:sz="0" w:space="0" w:color="auto"/>
                    <w:bottom w:val="none" w:sz="0" w:space="0" w:color="auto"/>
                    <w:right w:val="none" w:sz="0" w:space="0" w:color="auto"/>
                  </w:divBdr>
                  <w:divsChild>
                    <w:div w:id="495002212">
                      <w:marLeft w:val="0"/>
                      <w:marRight w:val="0"/>
                      <w:marTop w:val="0"/>
                      <w:marBottom w:val="0"/>
                      <w:divBdr>
                        <w:top w:val="none" w:sz="0" w:space="0" w:color="auto"/>
                        <w:left w:val="none" w:sz="0" w:space="0" w:color="auto"/>
                        <w:bottom w:val="none" w:sz="0" w:space="0" w:color="auto"/>
                        <w:right w:val="none" w:sz="0" w:space="0" w:color="auto"/>
                      </w:divBdr>
                    </w:div>
                    <w:div w:id="1586576780">
                      <w:marLeft w:val="0"/>
                      <w:marRight w:val="0"/>
                      <w:marTop w:val="0"/>
                      <w:marBottom w:val="0"/>
                      <w:divBdr>
                        <w:top w:val="none" w:sz="0" w:space="0" w:color="auto"/>
                        <w:left w:val="none" w:sz="0" w:space="0" w:color="auto"/>
                        <w:bottom w:val="none" w:sz="0" w:space="0" w:color="auto"/>
                        <w:right w:val="none" w:sz="0" w:space="0" w:color="auto"/>
                      </w:divBdr>
                    </w:div>
                  </w:divsChild>
                </w:div>
                <w:div w:id="1093667180">
                  <w:marLeft w:val="0"/>
                  <w:marRight w:val="0"/>
                  <w:marTop w:val="0"/>
                  <w:marBottom w:val="0"/>
                  <w:divBdr>
                    <w:top w:val="none" w:sz="0" w:space="0" w:color="auto"/>
                    <w:left w:val="none" w:sz="0" w:space="0" w:color="auto"/>
                    <w:bottom w:val="none" w:sz="0" w:space="0" w:color="auto"/>
                    <w:right w:val="none" w:sz="0" w:space="0" w:color="auto"/>
                  </w:divBdr>
                  <w:divsChild>
                    <w:div w:id="438109866">
                      <w:marLeft w:val="0"/>
                      <w:marRight w:val="0"/>
                      <w:marTop w:val="0"/>
                      <w:marBottom w:val="0"/>
                      <w:divBdr>
                        <w:top w:val="none" w:sz="0" w:space="0" w:color="auto"/>
                        <w:left w:val="none" w:sz="0" w:space="0" w:color="auto"/>
                        <w:bottom w:val="none" w:sz="0" w:space="0" w:color="auto"/>
                        <w:right w:val="none" w:sz="0" w:space="0" w:color="auto"/>
                      </w:divBdr>
                    </w:div>
                  </w:divsChild>
                </w:div>
                <w:div w:id="1202282752">
                  <w:marLeft w:val="0"/>
                  <w:marRight w:val="0"/>
                  <w:marTop w:val="0"/>
                  <w:marBottom w:val="0"/>
                  <w:divBdr>
                    <w:top w:val="none" w:sz="0" w:space="0" w:color="auto"/>
                    <w:left w:val="none" w:sz="0" w:space="0" w:color="auto"/>
                    <w:bottom w:val="none" w:sz="0" w:space="0" w:color="auto"/>
                    <w:right w:val="none" w:sz="0" w:space="0" w:color="auto"/>
                  </w:divBdr>
                  <w:divsChild>
                    <w:div w:id="291256829">
                      <w:marLeft w:val="0"/>
                      <w:marRight w:val="0"/>
                      <w:marTop w:val="0"/>
                      <w:marBottom w:val="0"/>
                      <w:divBdr>
                        <w:top w:val="none" w:sz="0" w:space="0" w:color="auto"/>
                        <w:left w:val="none" w:sz="0" w:space="0" w:color="auto"/>
                        <w:bottom w:val="none" w:sz="0" w:space="0" w:color="auto"/>
                        <w:right w:val="none" w:sz="0" w:space="0" w:color="auto"/>
                      </w:divBdr>
                    </w:div>
                    <w:div w:id="378743629">
                      <w:marLeft w:val="0"/>
                      <w:marRight w:val="0"/>
                      <w:marTop w:val="0"/>
                      <w:marBottom w:val="0"/>
                      <w:divBdr>
                        <w:top w:val="none" w:sz="0" w:space="0" w:color="auto"/>
                        <w:left w:val="none" w:sz="0" w:space="0" w:color="auto"/>
                        <w:bottom w:val="none" w:sz="0" w:space="0" w:color="auto"/>
                        <w:right w:val="none" w:sz="0" w:space="0" w:color="auto"/>
                      </w:divBdr>
                    </w:div>
                    <w:div w:id="660546884">
                      <w:marLeft w:val="0"/>
                      <w:marRight w:val="0"/>
                      <w:marTop w:val="0"/>
                      <w:marBottom w:val="0"/>
                      <w:divBdr>
                        <w:top w:val="none" w:sz="0" w:space="0" w:color="auto"/>
                        <w:left w:val="none" w:sz="0" w:space="0" w:color="auto"/>
                        <w:bottom w:val="none" w:sz="0" w:space="0" w:color="auto"/>
                        <w:right w:val="none" w:sz="0" w:space="0" w:color="auto"/>
                      </w:divBdr>
                    </w:div>
                    <w:div w:id="692389620">
                      <w:marLeft w:val="0"/>
                      <w:marRight w:val="0"/>
                      <w:marTop w:val="0"/>
                      <w:marBottom w:val="0"/>
                      <w:divBdr>
                        <w:top w:val="none" w:sz="0" w:space="0" w:color="auto"/>
                        <w:left w:val="none" w:sz="0" w:space="0" w:color="auto"/>
                        <w:bottom w:val="none" w:sz="0" w:space="0" w:color="auto"/>
                        <w:right w:val="none" w:sz="0" w:space="0" w:color="auto"/>
                      </w:divBdr>
                    </w:div>
                    <w:div w:id="831868136">
                      <w:marLeft w:val="0"/>
                      <w:marRight w:val="0"/>
                      <w:marTop w:val="0"/>
                      <w:marBottom w:val="0"/>
                      <w:divBdr>
                        <w:top w:val="none" w:sz="0" w:space="0" w:color="auto"/>
                        <w:left w:val="none" w:sz="0" w:space="0" w:color="auto"/>
                        <w:bottom w:val="none" w:sz="0" w:space="0" w:color="auto"/>
                        <w:right w:val="none" w:sz="0" w:space="0" w:color="auto"/>
                      </w:divBdr>
                    </w:div>
                    <w:div w:id="924874969">
                      <w:marLeft w:val="0"/>
                      <w:marRight w:val="0"/>
                      <w:marTop w:val="0"/>
                      <w:marBottom w:val="0"/>
                      <w:divBdr>
                        <w:top w:val="none" w:sz="0" w:space="0" w:color="auto"/>
                        <w:left w:val="none" w:sz="0" w:space="0" w:color="auto"/>
                        <w:bottom w:val="none" w:sz="0" w:space="0" w:color="auto"/>
                        <w:right w:val="none" w:sz="0" w:space="0" w:color="auto"/>
                      </w:divBdr>
                    </w:div>
                    <w:div w:id="933903760">
                      <w:marLeft w:val="0"/>
                      <w:marRight w:val="0"/>
                      <w:marTop w:val="0"/>
                      <w:marBottom w:val="0"/>
                      <w:divBdr>
                        <w:top w:val="none" w:sz="0" w:space="0" w:color="auto"/>
                        <w:left w:val="none" w:sz="0" w:space="0" w:color="auto"/>
                        <w:bottom w:val="none" w:sz="0" w:space="0" w:color="auto"/>
                        <w:right w:val="none" w:sz="0" w:space="0" w:color="auto"/>
                      </w:divBdr>
                    </w:div>
                    <w:div w:id="1078290168">
                      <w:marLeft w:val="0"/>
                      <w:marRight w:val="0"/>
                      <w:marTop w:val="0"/>
                      <w:marBottom w:val="0"/>
                      <w:divBdr>
                        <w:top w:val="none" w:sz="0" w:space="0" w:color="auto"/>
                        <w:left w:val="none" w:sz="0" w:space="0" w:color="auto"/>
                        <w:bottom w:val="none" w:sz="0" w:space="0" w:color="auto"/>
                        <w:right w:val="none" w:sz="0" w:space="0" w:color="auto"/>
                      </w:divBdr>
                    </w:div>
                    <w:div w:id="1167669946">
                      <w:marLeft w:val="0"/>
                      <w:marRight w:val="0"/>
                      <w:marTop w:val="0"/>
                      <w:marBottom w:val="0"/>
                      <w:divBdr>
                        <w:top w:val="none" w:sz="0" w:space="0" w:color="auto"/>
                        <w:left w:val="none" w:sz="0" w:space="0" w:color="auto"/>
                        <w:bottom w:val="none" w:sz="0" w:space="0" w:color="auto"/>
                        <w:right w:val="none" w:sz="0" w:space="0" w:color="auto"/>
                      </w:divBdr>
                    </w:div>
                    <w:div w:id="1233542678">
                      <w:marLeft w:val="0"/>
                      <w:marRight w:val="0"/>
                      <w:marTop w:val="0"/>
                      <w:marBottom w:val="0"/>
                      <w:divBdr>
                        <w:top w:val="none" w:sz="0" w:space="0" w:color="auto"/>
                        <w:left w:val="none" w:sz="0" w:space="0" w:color="auto"/>
                        <w:bottom w:val="none" w:sz="0" w:space="0" w:color="auto"/>
                        <w:right w:val="none" w:sz="0" w:space="0" w:color="auto"/>
                      </w:divBdr>
                    </w:div>
                    <w:div w:id="1408385709">
                      <w:marLeft w:val="0"/>
                      <w:marRight w:val="0"/>
                      <w:marTop w:val="0"/>
                      <w:marBottom w:val="0"/>
                      <w:divBdr>
                        <w:top w:val="none" w:sz="0" w:space="0" w:color="auto"/>
                        <w:left w:val="none" w:sz="0" w:space="0" w:color="auto"/>
                        <w:bottom w:val="none" w:sz="0" w:space="0" w:color="auto"/>
                        <w:right w:val="none" w:sz="0" w:space="0" w:color="auto"/>
                      </w:divBdr>
                    </w:div>
                    <w:div w:id="1537162530">
                      <w:marLeft w:val="0"/>
                      <w:marRight w:val="0"/>
                      <w:marTop w:val="0"/>
                      <w:marBottom w:val="0"/>
                      <w:divBdr>
                        <w:top w:val="none" w:sz="0" w:space="0" w:color="auto"/>
                        <w:left w:val="none" w:sz="0" w:space="0" w:color="auto"/>
                        <w:bottom w:val="none" w:sz="0" w:space="0" w:color="auto"/>
                        <w:right w:val="none" w:sz="0" w:space="0" w:color="auto"/>
                      </w:divBdr>
                    </w:div>
                    <w:div w:id="1704788420">
                      <w:marLeft w:val="0"/>
                      <w:marRight w:val="0"/>
                      <w:marTop w:val="0"/>
                      <w:marBottom w:val="0"/>
                      <w:divBdr>
                        <w:top w:val="none" w:sz="0" w:space="0" w:color="auto"/>
                        <w:left w:val="none" w:sz="0" w:space="0" w:color="auto"/>
                        <w:bottom w:val="none" w:sz="0" w:space="0" w:color="auto"/>
                        <w:right w:val="none" w:sz="0" w:space="0" w:color="auto"/>
                      </w:divBdr>
                    </w:div>
                    <w:div w:id="1711148231">
                      <w:marLeft w:val="0"/>
                      <w:marRight w:val="0"/>
                      <w:marTop w:val="0"/>
                      <w:marBottom w:val="0"/>
                      <w:divBdr>
                        <w:top w:val="none" w:sz="0" w:space="0" w:color="auto"/>
                        <w:left w:val="none" w:sz="0" w:space="0" w:color="auto"/>
                        <w:bottom w:val="none" w:sz="0" w:space="0" w:color="auto"/>
                        <w:right w:val="none" w:sz="0" w:space="0" w:color="auto"/>
                      </w:divBdr>
                    </w:div>
                    <w:div w:id="1885631290">
                      <w:marLeft w:val="0"/>
                      <w:marRight w:val="0"/>
                      <w:marTop w:val="0"/>
                      <w:marBottom w:val="0"/>
                      <w:divBdr>
                        <w:top w:val="none" w:sz="0" w:space="0" w:color="auto"/>
                        <w:left w:val="none" w:sz="0" w:space="0" w:color="auto"/>
                        <w:bottom w:val="none" w:sz="0" w:space="0" w:color="auto"/>
                        <w:right w:val="none" w:sz="0" w:space="0" w:color="auto"/>
                      </w:divBdr>
                    </w:div>
                    <w:div w:id="1983346938">
                      <w:marLeft w:val="0"/>
                      <w:marRight w:val="0"/>
                      <w:marTop w:val="0"/>
                      <w:marBottom w:val="0"/>
                      <w:divBdr>
                        <w:top w:val="none" w:sz="0" w:space="0" w:color="auto"/>
                        <w:left w:val="none" w:sz="0" w:space="0" w:color="auto"/>
                        <w:bottom w:val="none" w:sz="0" w:space="0" w:color="auto"/>
                        <w:right w:val="none" w:sz="0" w:space="0" w:color="auto"/>
                      </w:divBdr>
                    </w:div>
                  </w:divsChild>
                </w:div>
                <w:div w:id="1206017350">
                  <w:marLeft w:val="0"/>
                  <w:marRight w:val="0"/>
                  <w:marTop w:val="0"/>
                  <w:marBottom w:val="0"/>
                  <w:divBdr>
                    <w:top w:val="none" w:sz="0" w:space="0" w:color="auto"/>
                    <w:left w:val="none" w:sz="0" w:space="0" w:color="auto"/>
                    <w:bottom w:val="none" w:sz="0" w:space="0" w:color="auto"/>
                    <w:right w:val="none" w:sz="0" w:space="0" w:color="auto"/>
                  </w:divBdr>
                  <w:divsChild>
                    <w:div w:id="1585527677">
                      <w:marLeft w:val="0"/>
                      <w:marRight w:val="0"/>
                      <w:marTop w:val="0"/>
                      <w:marBottom w:val="0"/>
                      <w:divBdr>
                        <w:top w:val="none" w:sz="0" w:space="0" w:color="auto"/>
                        <w:left w:val="none" w:sz="0" w:space="0" w:color="auto"/>
                        <w:bottom w:val="none" w:sz="0" w:space="0" w:color="auto"/>
                        <w:right w:val="none" w:sz="0" w:space="0" w:color="auto"/>
                      </w:divBdr>
                    </w:div>
                  </w:divsChild>
                </w:div>
                <w:div w:id="1220677867">
                  <w:marLeft w:val="0"/>
                  <w:marRight w:val="0"/>
                  <w:marTop w:val="0"/>
                  <w:marBottom w:val="0"/>
                  <w:divBdr>
                    <w:top w:val="none" w:sz="0" w:space="0" w:color="auto"/>
                    <w:left w:val="none" w:sz="0" w:space="0" w:color="auto"/>
                    <w:bottom w:val="none" w:sz="0" w:space="0" w:color="auto"/>
                    <w:right w:val="none" w:sz="0" w:space="0" w:color="auto"/>
                  </w:divBdr>
                  <w:divsChild>
                    <w:div w:id="417403874">
                      <w:marLeft w:val="0"/>
                      <w:marRight w:val="0"/>
                      <w:marTop w:val="0"/>
                      <w:marBottom w:val="0"/>
                      <w:divBdr>
                        <w:top w:val="none" w:sz="0" w:space="0" w:color="auto"/>
                        <w:left w:val="none" w:sz="0" w:space="0" w:color="auto"/>
                        <w:bottom w:val="none" w:sz="0" w:space="0" w:color="auto"/>
                        <w:right w:val="none" w:sz="0" w:space="0" w:color="auto"/>
                      </w:divBdr>
                    </w:div>
                  </w:divsChild>
                </w:div>
                <w:div w:id="1240023704">
                  <w:marLeft w:val="0"/>
                  <w:marRight w:val="0"/>
                  <w:marTop w:val="0"/>
                  <w:marBottom w:val="0"/>
                  <w:divBdr>
                    <w:top w:val="none" w:sz="0" w:space="0" w:color="auto"/>
                    <w:left w:val="none" w:sz="0" w:space="0" w:color="auto"/>
                    <w:bottom w:val="none" w:sz="0" w:space="0" w:color="auto"/>
                    <w:right w:val="none" w:sz="0" w:space="0" w:color="auto"/>
                  </w:divBdr>
                  <w:divsChild>
                    <w:div w:id="1782382981">
                      <w:marLeft w:val="0"/>
                      <w:marRight w:val="0"/>
                      <w:marTop w:val="0"/>
                      <w:marBottom w:val="0"/>
                      <w:divBdr>
                        <w:top w:val="none" w:sz="0" w:space="0" w:color="auto"/>
                        <w:left w:val="none" w:sz="0" w:space="0" w:color="auto"/>
                        <w:bottom w:val="none" w:sz="0" w:space="0" w:color="auto"/>
                        <w:right w:val="none" w:sz="0" w:space="0" w:color="auto"/>
                      </w:divBdr>
                    </w:div>
                  </w:divsChild>
                </w:div>
                <w:div w:id="1241907593">
                  <w:marLeft w:val="0"/>
                  <w:marRight w:val="0"/>
                  <w:marTop w:val="0"/>
                  <w:marBottom w:val="0"/>
                  <w:divBdr>
                    <w:top w:val="none" w:sz="0" w:space="0" w:color="auto"/>
                    <w:left w:val="none" w:sz="0" w:space="0" w:color="auto"/>
                    <w:bottom w:val="none" w:sz="0" w:space="0" w:color="auto"/>
                    <w:right w:val="none" w:sz="0" w:space="0" w:color="auto"/>
                  </w:divBdr>
                  <w:divsChild>
                    <w:div w:id="25719408">
                      <w:marLeft w:val="0"/>
                      <w:marRight w:val="0"/>
                      <w:marTop w:val="0"/>
                      <w:marBottom w:val="0"/>
                      <w:divBdr>
                        <w:top w:val="none" w:sz="0" w:space="0" w:color="auto"/>
                        <w:left w:val="none" w:sz="0" w:space="0" w:color="auto"/>
                        <w:bottom w:val="none" w:sz="0" w:space="0" w:color="auto"/>
                        <w:right w:val="none" w:sz="0" w:space="0" w:color="auto"/>
                      </w:divBdr>
                    </w:div>
                  </w:divsChild>
                </w:div>
                <w:div w:id="1243686610">
                  <w:marLeft w:val="0"/>
                  <w:marRight w:val="0"/>
                  <w:marTop w:val="0"/>
                  <w:marBottom w:val="0"/>
                  <w:divBdr>
                    <w:top w:val="none" w:sz="0" w:space="0" w:color="auto"/>
                    <w:left w:val="none" w:sz="0" w:space="0" w:color="auto"/>
                    <w:bottom w:val="none" w:sz="0" w:space="0" w:color="auto"/>
                    <w:right w:val="none" w:sz="0" w:space="0" w:color="auto"/>
                  </w:divBdr>
                  <w:divsChild>
                    <w:div w:id="1149597220">
                      <w:marLeft w:val="0"/>
                      <w:marRight w:val="0"/>
                      <w:marTop w:val="0"/>
                      <w:marBottom w:val="0"/>
                      <w:divBdr>
                        <w:top w:val="none" w:sz="0" w:space="0" w:color="auto"/>
                        <w:left w:val="none" w:sz="0" w:space="0" w:color="auto"/>
                        <w:bottom w:val="none" w:sz="0" w:space="0" w:color="auto"/>
                        <w:right w:val="none" w:sz="0" w:space="0" w:color="auto"/>
                      </w:divBdr>
                    </w:div>
                    <w:div w:id="1592933626">
                      <w:marLeft w:val="0"/>
                      <w:marRight w:val="0"/>
                      <w:marTop w:val="0"/>
                      <w:marBottom w:val="0"/>
                      <w:divBdr>
                        <w:top w:val="none" w:sz="0" w:space="0" w:color="auto"/>
                        <w:left w:val="none" w:sz="0" w:space="0" w:color="auto"/>
                        <w:bottom w:val="none" w:sz="0" w:space="0" w:color="auto"/>
                        <w:right w:val="none" w:sz="0" w:space="0" w:color="auto"/>
                      </w:divBdr>
                    </w:div>
                  </w:divsChild>
                </w:div>
                <w:div w:id="1249460595">
                  <w:marLeft w:val="0"/>
                  <w:marRight w:val="0"/>
                  <w:marTop w:val="0"/>
                  <w:marBottom w:val="0"/>
                  <w:divBdr>
                    <w:top w:val="none" w:sz="0" w:space="0" w:color="auto"/>
                    <w:left w:val="none" w:sz="0" w:space="0" w:color="auto"/>
                    <w:bottom w:val="none" w:sz="0" w:space="0" w:color="auto"/>
                    <w:right w:val="none" w:sz="0" w:space="0" w:color="auto"/>
                  </w:divBdr>
                  <w:divsChild>
                    <w:div w:id="555631923">
                      <w:marLeft w:val="0"/>
                      <w:marRight w:val="0"/>
                      <w:marTop w:val="0"/>
                      <w:marBottom w:val="0"/>
                      <w:divBdr>
                        <w:top w:val="none" w:sz="0" w:space="0" w:color="auto"/>
                        <w:left w:val="none" w:sz="0" w:space="0" w:color="auto"/>
                        <w:bottom w:val="none" w:sz="0" w:space="0" w:color="auto"/>
                        <w:right w:val="none" w:sz="0" w:space="0" w:color="auto"/>
                      </w:divBdr>
                    </w:div>
                  </w:divsChild>
                </w:div>
                <w:div w:id="1337922476">
                  <w:marLeft w:val="0"/>
                  <w:marRight w:val="0"/>
                  <w:marTop w:val="0"/>
                  <w:marBottom w:val="0"/>
                  <w:divBdr>
                    <w:top w:val="none" w:sz="0" w:space="0" w:color="auto"/>
                    <w:left w:val="none" w:sz="0" w:space="0" w:color="auto"/>
                    <w:bottom w:val="none" w:sz="0" w:space="0" w:color="auto"/>
                    <w:right w:val="none" w:sz="0" w:space="0" w:color="auto"/>
                  </w:divBdr>
                  <w:divsChild>
                    <w:div w:id="827667825">
                      <w:marLeft w:val="0"/>
                      <w:marRight w:val="0"/>
                      <w:marTop w:val="0"/>
                      <w:marBottom w:val="0"/>
                      <w:divBdr>
                        <w:top w:val="none" w:sz="0" w:space="0" w:color="auto"/>
                        <w:left w:val="none" w:sz="0" w:space="0" w:color="auto"/>
                        <w:bottom w:val="none" w:sz="0" w:space="0" w:color="auto"/>
                        <w:right w:val="none" w:sz="0" w:space="0" w:color="auto"/>
                      </w:divBdr>
                    </w:div>
                  </w:divsChild>
                </w:div>
                <w:div w:id="1345286351">
                  <w:marLeft w:val="0"/>
                  <w:marRight w:val="0"/>
                  <w:marTop w:val="0"/>
                  <w:marBottom w:val="0"/>
                  <w:divBdr>
                    <w:top w:val="none" w:sz="0" w:space="0" w:color="auto"/>
                    <w:left w:val="none" w:sz="0" w:space="0" w:color="auto"/>
                    <w:bottom w:val="none" w:sz="0" w:space="0" w:color="auto"/>
                    <w:right w:val="none" w:sz="0" w:space="0" w:color="auto"/>
                  </w:divBdr>
                  <w:divsChild>
                    <w:div w:id="2041933624">
                      <w:marLeft w:val="0"/>
                      <w:marRight w:val="0"/>
                      <w:marTop w:val="0"/>
                      <w:marBottom w:val="0"/>
                      <w:divBdr>
                        <w:top w:val="none" w:sz="0" w:space="0" w:color="auto"/>
                        <w:left w:val="none" w:sz="0" w:space="0" w:color="auto"/>
                        <w:bottom w:val="none" w:sz="0" w:space="0" w:color="auto"/>
                        <w:right w:val="none" w:sz="0" w:space="0" w:color="auto"/>
                      </w:divBdr>
                    </w:div>
                  </w:divsChild>
                </w:div>
                <w:div w:id="1389568703">
                  <w:marLeft w:val="0"/>
                  <w:marRight w:val="0"/>
                  <w:marTop w:val="0"/>
                  <w:marBottom w:val="0"/>
                  <w:divBdr>
                    <w:top w:val="none" w:sz="0" w:space="0" w:color="auto"/>
                    <w:left w:val="none" w:sz="0" w:space="0" w:color="auto"/>
                    <w:bottom w:val="none" w:sz="0" w:space="0" w:color="auto"/>
                    <w:right w:val="none" w:sz="0" w:space="0" w:color="auto"/>
                  </w:divBdr>
                  <w:divsChild>
                    <w:div w:id="1382288373">
                      <w:marLeft w:val="0"/>
                      <w:marRight w:val="0"/>
                      <w:marTop w:val="0"/>
                      <w:marBottom w:val="0"/>
                      <w:divBdr>
                        <w:top w:val="none" w:sz="0" w:space="0" w:color="auto"/>
                        <w:left w:val="none" w:sz="0" w:space="0" w:color="auto"/>
                        <w:bottom w:val="none" w:sz="0" w:space="0" w:color="auto"/>
                        <w:right w:val="none" w:sz="0" w:space="0" w:color="auto"/>
                      </w:divBdr>
                    </w:div>
                  </w:divsChild>
                </w:div>
                <w:div w:id="1407189932">
                  <w:marLeft w:val="0"/>
                  <w:marRight w:val="0"/>
                  <w:marTop w:val="0"/>
                  <w:marBottom w:val="0"/>
                  <w:divBdr>
                    <w:top w:val="none" w:sz="0" w:space="0" w:color="auto"/>
                    <w:left w:val="none" w:sz="0" w:space="0" w:color="auto"/>
                    <w:bottom w:val="none" w:sz="0" w:space="0" w:color="auto"/>
                    <w:right w:val="none" w:sz="0" w:space="0" w:color="auto"/>
                  </w:divBdr>
                  <w:divsChild>
                    <w:div w:id="1470514454">
                      <w:marLeft w:val="0"/>
                      <w:marRight w:val="0"/>
                      <w:marTop w:val="0"/>
                      <w:marBottom w:val="0"/>
                      <w:divBdr>
                        <w:top w:val="none" w:sz="0" w:space="0" w:color="auto"/>
                        <w:left w:val="none" w:sz="0" w:space="0" w:color="auto"/>
                        <w:bottom w:val="none" w:sz="0" w:space="0" w:color="auto"/>
                        <w:right w:val="none" w:sz="0" w:space="0" w:color="auto"/>
                      </w:divBdr>
                    </w:div>
                    <w:div w:id="2088532436">
                      <w:marLeft w:val="0"/>
                      <w:marRight w:val="0"/>
                      <w:marTop w:val="0"/>
                      <w:marBottom w:val="0"/>
                      <w:divBdr>
                        <w:top w:val="none" w:sz="0" w:space="0" w:color="auto"/>
                        <w:left w:val="none" w:sz="0" w:space="0" w:color="auto"/>
                        <w:bottom w:val="none" w:sz="0" w:space="0" w:color="auto"/>
                        <w:right w:val="none" w:sz="0" w:space="0" w:color="auto"/>
                      </w:divBdr>
                    </w:div>
                    <w:div w:id="2096199390">
                      <w:marLeft w:val="0"/>
                      <w:marRight w:val="0"/>
                      <w:marTop w:val="0"/>
                      <w:marBottom w:val="0"/>
                      <w:divBdr>
                        <w:top w:val="none" w:sz="0" w:space="0" w:color="auto"/>
                        <w:left w:val="none" w:sz="0" w:space="0" w:color="auto"/>
                        <w:bottom w:val="none" w:sz="0" w:space="0" w:color="auto"/>
                        <w:right w:val="none" w:sz="0" w:space="0" w:color="auto"/>
                      </w:divBdr>
                    </w:div>
                  </w:divsChild>
                </w:div>
                <w:div w:id="1425226125">
                  <w:marLeft w:val="0"/>
                  <w:marRight w:val="0"/>
                  <w:marTop w:val="0"/>
                  <w:marBottom w:val="0"/>
                  <w:divBdr>
                    <w:top w:val="none" w:sz="0" w:space="0" w:color="auto"/>
                    <w:left w:val="none" w:sz="0" w:space="0" w:color="auto"/>
                    <w:bottom w:val="none" w:sz="0" w:space="0" w:color="auto"/>
                    <w:right w:val="none" w:sz="0" w:space="0" w:color="auto"/>
                  </w:divBdr>
                  <w:divsChild>
                    <w:div w:id="1615625771">
                      <w:marLeft w:val="0"/>
                      <w:marRight w:val="0"/>
                      <w:marTop w:val="0"/>
                      <w:marBottom w:val="0"/>
                      <w:divBdr>
                        <w:top w:val="none" w:sz="0" w:space="0" w:color="auto"/>
                        <w:left w:val="none" w:sz="0" w:space="0" w:color="auto"/>
                        <w:bottom w:val="none" w:sz="0" w:space="0" w:color="auto"/>
                        <w:right w:val="none" w:sz="0" w:space="0" w:color="auto"/>
                      </w:divBdr>
                    </w:div>
                  </w:divsChild>
                </w:div>
                <w:div w:id="1452289088">
                  <w:marLeft w:val="0"/>
                  <w:marRight w:val="0"/>
                  <w:marTop w:val="0"/>
                  <w:marBottom w:val="0"/>
                  <w:divBdr>
                    <w:top w:val="none" w:sz="0" w:space="0" w:color="auto"/>
                    <w:left w:val="none" w:sz="0" w:space="0" w:color="auto"/>
                    <w:bottom w:val="none" w:sz="0" w:space="0" w:color="auto"/>
                    <w:right w:val="none" w:sz="0" w:space="0" w:color="auto"/>
                  </w:divBdr>
                  <w:divsChild>
                    <w:div w:id="1495801023">
                      <w:marLeft w:val="0"/>
                      <w:marRight w:val="0"/>
                      <w:marTop w:val="0"/>
                      <w:marBottom w:val="0"/>
                      <w:divBdr>
                        <w:top w:val="none" w:sz="0" w:space="0" w:color="auto"/>
                        <w:left w:val="none" w:sz="0" w:space="0" w:color="auto"/>
                        <w:bottom w:val="none" w:sz="0" w:space="0" w:color="auto"/>
                        <w:right w:val="none" w:sz="0" w:space="0" w:color="auto"/>
                      </w:divBdr>
                    </w:div>
                  </w:divsChild>
                </w:div>
                <w:div w:id="1464227557">
                  <w:marLeft w:val="0"/>
                  <w:marRight w:val="0"/>
                  <w:marTop w:val="0"/>
                  <w:marBottom w:val="0"/>
                  <w:divBdr>
                    <w:top w:val="none" w:sz="0" w:space="0" w:color="auto"/>
                    <w:left w:val="none" w:sz="0" w:space="0" w:color="auto"/>
                    <w:bottom w:val="none" w:sz="0" w:space="0" w:color="auto"/>
                    <w:right w:val="none" w:sz="0" w:space="0" w:color="auto"/>
                  </w:divBdr>
                  <w:divsChild>
                    <w:div w:id="289022837">
                      <w:marLeft w:val="0"/>
                      <w:marRight w:val="0"/>
                      <w:marTop w:val="0"/>
                      <w:marBottom w:val="0"/>
                      <w:divBdr>
                        <w:top w:val="none" w:sz="0" w:space="0" w:color="auto"/>
                        <w:left w:val="none" w:sz="0" w:space="0" w:color="auto"/>
                        <w:bottom w:val="none" w:sz="0" w:space="0" w:color="auto"/>
                        <w:right w:val="none" w:sz="0" w:space="0" w:color="auto"/>
                      </w:divBdr>
                    </w:div>
                  </w:divsChild>
                </w:div>
                <w:div w:id="1523200889">
                  <w:marLeft w:val="0"/>
                  <w:marRight w:val="0"/>
                  <w:marTop w:val="0"/>
                  <w:marBottom w:val="0"/>
                  <w:divBdr>
                    <w:top w:val="none" w:sz="0" w:space="0" w:color="auto"/>
                    <w:left w:val="none" w:sz="0" w:space="0" w:color="auto"/>
                    <w:bottom w:val="none" w:sz="0" w:space="0" w:color="auto"/>
                    <w:right w:val="none" w:sz="0" w:space="0" w:color="auto"/>
                  </w:divBdr>
                  <w:divsChild>
                    <w:div w:id="171383448">
                      <w:marLeft w:val="0"/>
                      <w:marRight w:val="0"/>
                      <w:marTop w:val="0"/>
                      <w:marBottom w:val="0"/>
                      <w:divBdr>
                        <w:top w:val="none" w:sz="0" w:space="0" w:color="auto"/>
                        <w:left w:val="none" w:sz="0" w:space="0" w:color="auto"/>
                        <w:bottom w:val="none" w:sz="0" w:space="0" w:color="auto"/>
                        <w:right w:val="none" w:sz="0" w:space="0" w:color="auto"/>
                      </w:divBdr>
                    </w:div>
                    <w:div w:id="180820404">
                      <w:marLeft w:val="0"/>
                      <w:marRight w:val="0"/>
                      <w:marTop w:val="0"/>
                      <w:marBottom w:val="0"/>
                      <w:divBdr>
                        <w:top w:val="none" w:sz="0" w:space="0" w:color="auto"/>
                        <w:left w:val="none" w:sz="0" w:space="0" w:color="auto"/>
                        <w:bottom w:val="none" w:sz="0" w:space="0" w:color="auto"/>
                        <w:right w:val="none" w:sz="0" w:space="0" w:color="auto"/>
                      </w:divBdr>
                    </w:div>
                    <w:div w:id="254482514">
                      <w:marLeft w:val="0"/>
                      <w:marRight w:val="0"/>
                      <w:marTop w:val="0"/>
                      <w:marBottom w:val="0"/>
                      <w:divBdr>
                        <w:top w:val="none" w:sz="0" w:space="0" w:color="auto"/>
                        <w:left w:val="none" w:sz="0" w:space="0" w:color="auto"/>
                        <w:bottom w:val="none" w:sz="0" w:space="0" w:color="auto"/>
                        <w:right w:val="none" w:sz="0" w:space="0" w:color="auto"/>
                      </w:divBdr>
                    </w:div>
                    <w:div w:id="500435708">
                      <w:marLeft w:val="0"/>
                      <w:marRight w:val="0"/>
                      <w:marTop w:val="0"/>
                      <w:marBottom w:val="0"/>
                      <w:divBdr>
                        <w:top w:val="none" w:sz="0" w:space="0" w:color="auto"/>
                        <w:left w:val="none" w:sz="0" w:space="0" w:color="auto"/>
                        <w:bottom w:val="none" w:sz="0" w:space="0" w:color="auto"/>
                        <w:right w:val="none" w:sz="0" w:space="0" w:color="auto"/>
                      </w:divBdr>
                    </w:div>
                    <w:div w:id="791243656">
                      <w:marLeft w:val="0"/>
                      <w:marRight w:val="0"/>
                      <w:marTop w:val="0"/>
                      <w:marBottom w:val="0"/>
                      <w:divBdr>
                        <w:top w:val="none" w:sz="0" w:space="0" w:color="auto"/>
                        <w:left w:val="none" w:sz="0" w:space="0" w:color="auto"/>
                        <w:bottom w:val="none" w:sz="0" w:space="0" w:color="auto"/>
                        <w:right w:val="none" w:sz="0" w:space="0" w:color="auto"/>
                      </w:divBdr>
                    </w:div>
                    <w:div w:id="1055785493">
                      <w:marLeft w:val="0"/>
                      <w:marRight w:val="0"/>
                      <w:marTop w:val="0"/>
                      <w:marBottom w:val="0"/>
                      <w:divBdr>
                        <w:top w:val="none" w:sz="0" w:space="0" w:color="auto"/>
                        <w:left w:val="none" w:sz="0" w:space="0" w:color="auto"/>
                        <w:bottom w:val="none" w:sz="0" w:space="0" w:color="auto"/>
                        <w:right w:val="none" w:sz="0" w:space="0" w:color="auto"/>
                      </w:divBdr>
                    </w:div>
                    <w:div w:id="1187018942">
                      <w:marLeft w:val="0"/>
                      <w:marRight w:val="0"/>
                      <w:marTop w:val="0"/>
                      <w:marBottom w:val="0"/>
                      <w:divBdr>
                        <w:top w:val="none" w:sz="0" w:space="0" w:color="auto"/>
                        <w:left w:val="none" w:sz="0" w:space="0" w:color="auto"/>
                        <w:bottom w:val="none" w:sz="0" w:space="0" w:color="auto"/>
                        <w:right w:val="none" w:sz="0" w:space="0" w:color="auto"/>
                      </w:divBdr>
                    </w:div>
                    <w:div w:id="1398473056">
                      <w:marLeft w:val="0"/>
                      <w:marRight w:val="0"/>
                      <w:marTop w:val="0"/>
                      <w:marBottom w:val="0"/>
                      <w:divBdr>
                        <w:top w:val="none" w:sz="0" w:space="0" w:color="auto"/>
                        <w:left w:val="none" w:sz="0" w:space="0" w:color="auto"/>
                        <w:bottom w:val="none" w:sz="0" w:space="0" w:color="auto"/>
                        <w:right w:val="none" w:sz="0" w:space="0" w:color="auto"/>
                      </w:divBdr>
                    </w:div>
                    <w:div w:id="1674601338">
                      <w:marLeft w:val="0"/>
                      <w:marRight w:val="0"/>
                      <w:marTop w:val="0"/>
                      <w:marBottom w:val="0"/>
                      <w:divBdr>
                        <w:top w:val="none" w:sz="0" w:space="0" w:color="auto"/>
                        <w:left w:val="none" w:sz="0" w:space="0" w:color="auto"/>
                        <w:bottom w:val="none" w:sz="0" w:space="0" w:color="auto"/>
                        <w:right w:val="none" w:sz="0" w:space="0" w:color="auto"/>
                      </w:divBdr>
                    </w:div>
                    <w:div w:id="1771048564">
                      <w:marLeft w:val="0"/>
                      <w:marRight w:val="0"/>
                      <w:marTop w:val="0"/>
                      <w:marBottom w:val="0"/>
                      <w:divBdr>
                        <w:top w:val="none" w:sz="0" w:space="0" w:color="auto"/>
                        <w:left w:val="none" w:sz="0" w:space="0" w:color="auto"/>
                        <w:bottom w:val="none" w:sz="0" w:space="0" w:color="auto"/>
                        <w:right w:val="none" w:sz="0" w:space="0" w:color="auto"/>
                      </w:divBdr>
                    </w:div>
                    <w:div w:id="1791506333">
                      <w:marLeft w:val="0"/>
                      <w:marRight w:val="0"/>
                      <w:marTop w:val="0"/>
                      <w:marBottom w:val="0"/>
                      <w:divBdr>
                        <w:top w:val="none" w:sz="0" w:space="0" w:color="auto"/>
                        <w:left w:val="none" w:sz="0" w:space="0" w:color="auto"/>
                        <w:bottom w:val="none" w:sz="0" w:space="0" w:color="auto"/>
                        <w:right w:val="none" w:sz="0" w:space="0" w:color="auto"/>
                      </w:divBdr>
                    </w:div>
                    <w:div w:id="2110853444">
                      <w:marLeft w:val="0"/>
                      <w:marRight w:val="0"/>
                      <w:marTop w:val="0"/>
                      <w:marBottom w:val="0"/>
                      <w:divBdr>
                        <w:top w:val="none" w:sz="0" w:space="0" w:color="auto"/>
                        <w:left w:val="none" w:sz="0" w:space="0" w:color="auto"/>
                        <w:bottom w:val="none" w:sz="0" w:space="0" w:color="auto"/>
                        <w:right w:val="none" w:sz="0" w:space="0" w:color="auto"/>
                      </w:divBdr>
                    </w:div>
                    <w:div w:id="2138638397">
                      <w:marLeft w:val="0"/>
                      <w:marRight w:val="0"/>
                      <w:marTop w:val="0"/>
                      <w:marBottom w:val="0"/>
                      <w:divBdr>
                        <w:top w:val="none" w:sz="0" w:space="0" w:color="auto"/>
                        <w:left w:val="none" w:sz="0" w:space="0" w:color="auto"/>
                        <w:bottom w:val="none" w:sz="0" w:space="0" w:color="auto"/>
                        <w:right w:val="none" w:sz="0" w:space="0" w:color="auto"/>
                      </w:divBdr>
                    </w:div>
                  </w:divsChild>
                </w:div>
                <w:div w:id="1547906561">
                  <w:marLeft w:val="0"/>
                  <w:marRight w:val="0"/>
                  <w:marTop w:val="0"/>
                  <w:marBottom w:val="0"/>
                  <w:divBdr>
                    <w:top w:val="none" w:sz="0" w:space="0" w:color="auto"/>
                    <w:left w:val="none" w:sz="0" w:space="0" w:color="auto"/>
                    <w:bottom w:val="none" w:sz="0" w:space="0" w:color="auto"/>
                    <w:right w:val="none" w:sz="0" w:space="0" w:color="auto"/>
                  </w:divBdr>
                  <w:divsChild>
                    <w:div w:id="1228538005">
                      <w:marLeft w:val="0"/>
                      <w:marRight w:val="0"/>
                      <w:marTop w:val="0"/>
                      <w:marBottom w:val="0"/>
                      <w:divBdr>
                        <w:top w:val="none" w:sz="0" w:space="0" w:color="auto"/>
                        <w:left w:val="none" w:sz="0" w:space="0" w:color="auto"/>
                        <w:bottom w:val="none" w:sz="0" w:space="0" w:color="auto"/>
                        <w:right w:val="none" w:sz="0" w:space="0" w:color="auto"/>
                      </w:divBdr>
                    </w:div>
                  </w:divsChild>
                </w:div>
                <w:div w:id="1575164557">
                  <w:marLeft w:val="0"/>
                  <w:marRight w:val="0"/>
                  <w:marTop w:val="0"/>
                  <w:marBottom w:val="0"/>
                  <w:divBdr>
                    <w:top w:val="none" w:sz="0" w:space="0" w:color="auto"/>
                    <w:left w:val="none" w:sz="0" w:space="0" w:color="auto"/>
                    <w:bottom w:val="none" w:sz="0" w:space="0" w:color="auto"/>
                    <w:right w:val="none" w:sz="0" w:space="0" w:color="auto"/>
                  </w:divBdr>
                  <w:divsChild>
                    <w:div w:id="547255260">
                      <w:marLeft w:val="0"/>
                      <w:marRight w:val="0"/>
                      <w:marTop w:val="0"/>
                      <w:marBottom w:val="0"/>
                      <w:divBdr>
                        <w:top w:val="none" w:sz="0" w:space="0" w:color="auto"/>
                        <w:left w:val="none" w:sz="0" w:space="0" w:color="auto"/>
                        <w:bottom w:val="none" w:sz="0" w:space="0" w:color="auto"/>
                        <w:right w:val="none" w:sz="0" w:space="0" w:color="auto"/>
                      </w:divBdr>
                    </w:div>
                  </w:divsChild>
                </w:div>
                <w:div w:id="1599483984">
                  <w:marLeft w:val="0"/>
                  <w:marRight w:val="0"/>
                  <w:marTop w:val="0"/>
                  <w:marBottom w:val="0"/>
                  <w:divBdr>
                    <w:top w:val="none" w:sz="0" w:space="0" w:color="auto"/>
                    <w:left w:val="none" w:sz="0" w:space="0" w:color="auto"/>
                    <w:bottom w:val="none" w:sz="0" w:space="0" w:color="auto"/>
                    <w:right w:val="none" w:sz="0" w:space="0" w:color="auto"/>
                  </w:divBdr>
                  <w:divsChild>
                    <w:div w:id="262684782">
                      <w:marLeft w:val="0"/>
                      <w:marRight w:val="0"/>
                      <w:marTop w:val="0"/>
                      <w:marBottom w:val="0"/>
                      <w:divBdr>
                        <w:top w:val="none" w:sz="0" w:space="0" w:color="auto"/>
                        <w:left w:val="none" w:sz="0" w:space="0" w:color="auto"/>
                        <w:bottom w:val="none" w:sz="0" w:space="0" w:color="auto"/>
                        <w:right w:val="none" w:sz="0" w:space="0" w:color="auto"/>
                      </w:divBdr>
                    </w:div>
                    <w:div w:id="820850885">
                      <w:marLeft w:val="0"/>
                      <w:marRight w:val="0"/>
                      <w:marTop w:val="0"/>
                      <w:marBottom w:val="0"/>
                      <w:divBdr>
                        <w:top w:val="none" w:sz="0" w:space="0" w:color="auto"/>
                        <w:left w:val="none" w:sz="0" w:space="0" w:color="auto"/>
                        <w:bottom w:val="none" w:sz="0" w:space="0" w:color="auto"/>
                        <w:right w:val="none" w:sz="0" w:space="0" w:color="auto"/>
                      </w:divBdr>
                    </w:div>
                  </w:divsChild>
                </w:div>
                <w:div w:id="1705790890">
                  <w:marLeft w:val="0"/>
                  <w:marRight w:val="0"/>
                  <w:marTop w:val="0"/>
                  <w:marBottom w:val="0"/>
                  <w:divBdr>
                    <w:top w:val="none" w:sz="0" w:space="0" w:color="auto"/>
                    <w:left w:val="none" w:sz="0" w:space="0" w:color="auto"/>
                    <w:bottom w:val="none" w:sz="0" w:space="0" w:color="auto"/>
                    <w:right w:val="none" w:sz="0" w:space="0" w:color="auto"/>
                  </w:divBdr>
                  <w:divsChild>
                    <w:div w:id="2059083554">
                      <w:marLeft w:val="0"/>
                      <w:marRight w:val="0"/>
                      <w:marTop w:val="0"/>
                      <w:marBottom w:val="0"/>
                      <w:divBdr>
                        <w:top w:val="none" w:sz="0" w:space="0" w:color="auto"/>
                        <w:left w:val="none" w:sz="0" w:space="0" w:color="auto"/>
                        <w:bottom w:val="none" w:sz="0" w:space="0" w:color="auto"/>
                        <w:right w:val="none" w:sz="0" w:space="0" w:color="auto"/>
                      </w:divBdr>
                    </w:div>
                  </w:divsChild>
                </w:div>
                <w:div w:id="1786726476">
                  <w:marLeft w:val="0"/>
                  <w:marRight w:val="0"/>
                  <w:marTop w:val="0"/>
                  <w:marBottom w:val="0"/>
                  <w:divBdr>
                    <w:top w:val="none" w:sz="0" w:space="0" w:color="auto"/>
                    <w:left w:val="none" w:sz="0" w:space="0" w:color="auto"/>
                    <w:bottom w:val="none" w:sz="0" w:space="0" w:color="auto"/>
                    <w:right w:val="none" w:sz="0" w:space="0" w:color="auto"/>
                  </w:divBdr>
                  <w:divsChild>
                    <w:div w:id="1574198074">
                      <w:marLeft w:val="0"/>
                      <w:marRight w:val="0"/>
                      <w:marTop w:val="0"/>
                      <w:marBottom w:val="0"/>
                      <w:divBdr>
                        <w:top w:val="none" w:sz="0" w:space="0" w:color="auto"/>
                        <w:left w:val="none" w:sz="0" w:space="0" w:color="auto"/>
                        <w:bottom w:val="none" w:sz="0" w:space="0" w:color="auto"/>
                        <w:right w:val="none" w:sz="0" w:space="0" w:color="auto"/>
                      </w:divBdr>
                    </w:div>
                  </w:divsChild>
                </w:div>
                <w:div w:id="1813450582">
                  <w:marLeft w:val="0"/>
                  <w:marRight w:val="0"/>
                  <w:marTop w:val="0"/>
                  <w:marBottom w:val="0"/>
                  <w:divBdr>
                    <w:top w:val="none" w:sz="0" w:space="0" w:color="auto"/>
                    <w:left w:val="none" w:sz="0" w:space="0" w:color="auto"/>
                    <w:bottom w:val="none" w:sz="0" w:space="0" w:color="auto"/>
                    <w:right w:val="none" w:sz="0" w:space="0" w:color="auto"/>
                  </w:divBdr>
                  <w:divsChild>
                    <w:div w:id="1332025642">
                      <w:marLeft w:val="0"/>
                      <w:marRight w:val="0"/>
                      <w:marTop w:val="0"/>
                      <w:marBottom w:val="0"/>
                      <w:divBdr>
                        <w:top w:val="none" w:sz="0" w:space="0" w:color="auto"/>
                        <w:left w:val="none" w:sz="0" w:space="0" w:color="auto"/>
                        <w:bottom w:val="none" w:sz="0" w:space="0" w:color="auto"/>
                        <w:right w:val="none" w:sz="0" w:space="0" w:color="auto"/>
                      </w:divBdr>
                    </w:div>
                    <w:div w:id="1559512111">
                      <w:marLeft w:val="0"/>
                      <w:marRight w:val="0"/>
                      <w:marTop w:val="0"/>
                      <w:marBottom w:val="0"/>
                      <w:divBdr>
                        <w:top w:val="none" w:sz="0" w:space="0" w:color="auto"/>
                        <w:left w:val="none" w:sz="0" w:space="0" w:color="auto"/>
                        <w:bottom w:val="none" w:sz="0" w:space="0" w:color="auto"/>
                        <w:right w:val="none" w:sz="0" w:space="0" w:color="auto"/>
                      </w:divBdr>
                    </w:div>
                  </w:divsChild>
                </w:div>
                <w:div w:id="1814592956">
                  <w:marLeft w:val="0"/>
                  <w:marRight w:val="0"/>
                  <w:marTop w:val="0"/>
                  <w:marBottom w:val="0"/>
                  <w:divBdr>
                    <w:top w:val="none" w:sz="0" w:space="0" w:color="auto"/>
                    <w:left w:val="none" w:sz="0" w:space="0" w:color="auto"/>
                    <w:bottom w:val="none" w:sz="0" w:space="0" w:color="auto"/>
                    <w:right w:val="none" w:sz="0" w:space="0" w:color="auto"/>
                  </w:divBdr>
                  <w:divsChild>
                    <w:div w:id="696201069">
                      <w:marLeft w:val="0"/>
                      <w:marRight w:val="0"/>
                      <w:marTop w:val="0"/>
                      <w:marBottom w:val="0"/>
                      <w:divBdr>
                        <w:top w:val="none" w:sz="0" w:space="0" w:color="auto"/>
                        <w:left w:val="none" w:sz="0" w:space="0" w:color="auto"/>
                        <w:bottom w:val="none" w:sz="0" w:space="0" w:color="auto"/>
                        <w:right w:val="none" w:sz="0" w:space="0" w:color="auto"/>
                      </w:divBdr>
                    </w:div>
                  </w:divsChild>
                </w:div>
                <w:div w:id="1836065195">
                  <w:marLeft w:val="0"/>
                  <w:marRight w:val="0"/>
                  <w:marTop w:val="0"/>
                  <w:marBottom w:val="0"/>
                  <w:divBdr>
                    <w:top w:val="none" w:sz="0" w:space="0" w:color="auto"/>
                    <w:left w:val="none" w:sz="0" w:space="0" w:color="auto"/>
                    <w:bottom w:val="none" w:sz="0" w:space="0" w:color="auto"/>
                    <w:right w:val="none" w:sz="0" w:space="0" w:color="auto"/>
                  </w:divBdr>
                  <w:divsChild>
                    <w:div w:id="470174074">
                      <w:marLeft w:val="0"/>
                      <w:marRight w:val="0"/>
                      <w:marTop w:val="0"/>
                      <w:marBottom w:val="0"/>
                      <w:divBdr>
                        <w:top w:val="none" w:sz="0" w:space="0" w:color="auto"/>
                        <w:left w:val="none" w:sz="0" w:space="0" w:color="auto"/>
                        <w:bottom w:val="none" w:sz="0" w:space="0" w:color="auto"/>
                        <w:right w:val="none" w:sz="0" w:space="0" w:color="auto"/>
                      </w:divBdr>
                    </w:div>
                  </w:divsChild>
                </w:div>
                <w:div w:id="1856377887">
                  <w:marLeft w:val="0"/>
                  <w:marRight w:val="0"/>
                  <w:marTop w:val="0"/>
                  <w:marBottom w:val="0"/>
                  <w:divBdr>
                    <w:top w:val="none" w:sz="0" w:space="0" w:color="auto"/>
                    <w:left w:val="none" w:sz="0" w:space="0" w:color="auto"/>
                    <w:bottom w:val="none" w:sz="0" w:space="0" w:color="auto"/>
                    <w:right w:val="none" w:sz="0" w:space="0" w:color="auto"/>
                  </w:divBdr>
                  <w:divsChild>
                    <w:div w:id="1518540754">
                      <w:marLeft w:val="0"/>
                      <w:marRight w:val="0"/>
                      <w:marTop w:val="0"/>
                      <w:marBottom w:val="0"/>
                      <w:divBdr>
                        <w:top w:val="none" w:sz="0" w:space="0" w:color="auto"/>
                        <w:left w:val="none" w:sz="0" w:space="0" w:color="auto"/>
                        <w:bottom w:val="none" w:sz="0" w:space="0" w:color="auto"/>
                        <w:right w:val="none" w:sz="0" w:space="0" w:color="auto"/>
                      </w:divBdr>
                    </w:div>
                  </w:divsChild>
                </w:div>
                <w:div w:id="1930918505">
                  <w:marLeft w:val="0"/>
                  <w:marRight w:val="0"/>
                  <w:marTop w:val="0"/>
                  <w:marBottom w:val="0"/>
                  <w:divBdr>
                    <w:top w:val="none" w:sz="0" w:space="0" w:color="auto"/>
                    <w:left w:val="none" w:sz="0" w:space="0" w:color="auto"/>
                    <w:bottom w:val="none" w:sz="0" w:space="0" w:color="auto"/>
                    <w:right w:val="none" w:sz="0" w:space="0" w:color="auto"/>
                  </w:divBdr>
                  <w:divsChild>
                    <w:div w:id="1826580904">
                      <w:marLeft w:val="0"/>
                      <w:marRight w:val="0"/>
                      <w:marTop w:val="0"/>
                      <w:marBottom w:val="0"/>
                      <w:divBdr>
                        <w:top w:val="none" w:sz="0" w:space="0" w:color="auto"/>
                        <w:left w:val="none" w:sz="0" w:space="0" w:color="auto"/>
                        <w:bottom w:val="none" w:sz="0" w:space="0" w:color="auto"/>
                        <w:right w:val="none" w:sz="0" w:space="0" w:color="auto"/>
                      </w:divBdr>
                    </w:div>
                    <w:div w:id="1927179461">
                      <w:marLeft w:val="0"/>
                      <w:marRight w:val="0"/>
                      <w:marTop w:val="0"/>
                      <w:marBottom w:val="0"/>
                      <w:divBdr>
                        <w:top w:val="none" w:sz="0" w:space="0" w:color="auto"/>
                        <w:left w:val="none" w:sz="0" w:space="0" w:color="auto"/>
                        <w:bottom w:val="none" w:sz="0" w:space="0" w:color="auto"/>
                        <w:right w:val="none" w:sz="0" w:space="0" w:color="auto"/>
                      </w:divBdr>
                    </w:div>
                  </w:divsChild>
                </w:div>
                <w:div w:id="1944728840">
                  <w:marLeft w:val="0"/>
                  <w:marRight w:val="0"/>
                  <w:marTop w:val="0"/>
                  <w:marBottom w:val="0"/>
                  <w:divBdr>
                    <w:top w:val="none" w:sz="0" w:space="0" w:color="auto"/>
                    <w:left w:val="none" w:sz="0" w:space="0" w:color="auto"/>
                    <w:bottom w:val="none" w:sz="0" w:space="0" w:color="auto"/>
                    <w:right w:val="none" w:sz="0" w:space="0" w:color="auto"/>
                  </w:divBdr>
                  <w:divsChild>
                    <w:div w:id="1176113203">
                      <w:marLeft w:val="0"/>
                      <w:marRight w:val="0"/>
                      <w:marTop w:val="0"/>
                      <w:marBottom w:val="0"/>
                      <w:divBdr>
                        <w:top w:val="none" w:sz="0" w:space="0" w:color="auto"/>
                        <w:left w:val="none" w:sz="0" w:space="0" w:color="auto"/>
                        <w:bottom w:val="none" w:sz="0" w:space="0" w:color="auto"/>
                        <w:right w:val="none" w:sz="0" w:space="0" w:color="auto"/>
                      </w:divBdr>
                    </w:div>
                  </w:divsChild>
                </w:div>
                <w:div w:id="1952471866">
                  <w:marLeft w:val="0"/>
                  <w:marRight w:val="0"/>
                  <w:marTop w:val="0"/>
                  <w:marBottom w:val="0"/>
                  <w:divBdr>
                    <w:top w:val="none" w:sz="0" w:space="0" w:color="auto"/>
                    <w:left w:val="none" w:sz="0" w:space="0" w:color="auto"/>
                    <w:bottom w:val="none" w:sz="0" w:space="0" w:color="auto"/>
                    <w:right w:val="none" w:sz="0" w:space="0" w:color="auto"/>
                  </w:divBdr>
                  <w:divsChild>
                    <w:div w:id="1594898035">
                      <w:marLeft w:val="0"/>
                      <w:marRight w:val="0"/>
                      <w:marTop w:val="0"/>
                      <w:marBottom w:val="0"/>
                      <w:divBdr>
                        <w:top w:val="none" w:sz="0" w:space="0" w:color="auto"/>
                        <w:left w:val="none" w:sz="0" w:space="0" w:color="auto"/>
                        <w:bottom w:val="none" w:sz="0" w:space="0" w:color="auto"/>
                        <w:right w:val="none" w:sz="0" w:space="0" w:color="auto"/>
                      </w:divBdr>
                    </w:div>
                  </w:divsChild>
                </w:div>
                <w:div w:id="1958172969">
                  <w:marLeft w:val="0"/>
                  <w:marRight w:val="0"/>
                  <w:marTop w:val="0"/>
                  <w:marBottom w:val="0"/>
                  <w:divBdr>
                    <w:top w:val="none" w:sz="0" w:space="0" w:color="auto"/>
                    <w:left w:val="none" w:sz="0" w:space="0" w:color="auto"/>
                    <w:bottom w:val="none" w:sz="0" w:space="0" w:color="auto"/>
                    <w:right w:val="none" w:sz="0" w:space="0" w:color="auto"/>
                  </w:divBdr>
                  <w:divsChild>
                    <w:div w:id="1077821454">
                      <w:marLeft w:val="0"/>
                      <w:marRight w:val="0"/>
                      <w:marTop w:val="0"/>
                      <w:marBottom w:val="0"/>
                      <w:divBdr>
                        <w:top w:val="none" w:sz="0" w:space="0" w:color="auto"/>
                        <w:left w:val="none" w:sz="0" w:space="0" w:color="auto"/>
                        <w:bottom w:val="none" w:sz="0" w:space="0" w:color="auto"/>
                        <w:right w:val="none" w:sz="0" w:space="0" w:color="auto"/>
                      </w:divBdr>
                    </w:div>
                  </w:divsChild>
                </w:div>
                <w:div w:id="1958632902">
                  <w:marLeft w:val="0"/>
                  <w:marRight w:val="0"/>
                  <w:marTop w:val="0"/>
                  <w:marBottom w:val="0"/>
                  <w:divBdr>
                    <w:top w:val="none" w:sz="0" w:space="0" w:color="auto"/>
                    <w:left w:val="none" w:sz="0" w:space="0" w:color="auto"/>
                    <w:bottom w:val="none" w:sz="0" w:space="0" w:color="auto"/>
                    <w:right w:val="none" w:sz="0" w:space="0" w:color="auto"/>
                  </w:divBdr>
                  <w:divsChild>
                    <w:div w:id="261183804">
                      <w:marLeft w:val="0"/>
                      <w:marRight w:val="0"/>
                      <w:marTop w:val="0"/>
                      <w:marBottom w:val="0"/>
                      <w:divBdr>
                        <w:top w:val="none" w:sz="0" w:space="0" w:color="auto"/>
                        <w:left w:val="none" w:sz="0" w:space="0" w:color="auto"/>
                        <w:bottom w:val="none" w:sz="0" w:space="0" w:color="auto"/>
                        <w:right w:val="none" w:sz="0" w:space="0" w:color="auto"/>
                      </w:divBdr>
                    </w:div>
                    <w:div w:id="390542561">
                      <w:marLeft w:val="0"/>
                      <w:marRight w:val="0"/>
                      <w:marTop w:val="0"/>
                      <w:marBottom w:val="0"/>
                      <w:divBdr>
                        <w:top w:val="none" w:sz="0" w:space="0" w:color="auto"/>
                        <w:left w:val="none" w:sz="0" w:space="0" w:color="auto"/>
                        <w:bottom w:val="none" w:sz="0" w:space="0" w:color="auto"/>
                        <w:right w:val="none" w:sz="0" w:space="0" w:color="auto"/>
                      </w:divBdr>
                    </w:div>
                    <w:div w:id="744767875">
                      <w:marLeft w:val="0"/>
                      <w:marRight w:val="0"/>
                      <w:marTop w:val="0"/>
                      <w:marBottom w:val="0"/>
                      <w:divBdr>
                        <w:top w:val="none" w:sz="0" w:space="0" w:color="auto"/>
                        <w:left w:val="none" w:sz="0" w:space="0" w:color="auto"/>
                        <w:bottom w:val="none" w:sz="0" w:space="0" w:color="auto"/>
                        <w:right w:val="none" w:sz="0" w:space="0" w:color="auto"/>
                      </w:divBdr>
                    </w:div>
                    <w:div w:id="934362196">
                      <w:marLeft w:val="0"/>
                      <w:marRight w:val="0"/>
                      <w:marTop w:val="0"/>
                      <w:marBottom w:val="0"/>
                      <w:divBdr>
                        <w:top w:val="none" w:sz="0" w:space="0" w:color="auto"/>
                        <w:left w:val="none" w:sz="0" w:space="0" w:color="auto"/>
                        <w:bottom w:val="none" w:sz="0" w:space="0" w:color="auto"/>
                        <w:right w:val="none" w:sz="0" w:space="0" w:color="auto"/>
                      </w:divBdr>
                    </w:div>
                    <w:div w:id="1426151863">
                      <w:marLeft w:val="0"/>
                      <w:marRight w:val="0"/>
                      <w:marTop w:val="0"/>
                      <w:marBottom w:val="0"/>
                      <w:divBdr>
                        <w:top w:val="none" w:sz="0" w:space="0" w:color="auto"/>
                        <w:left w:val="none" w:sz="0" w:space="0" w:color="auto"/>
                        <w:bottom w:val="none" w:sz="0" w:space="0" w:color="auto"/>
                        <w:right w:val="none" w:sz="0" w:space="0" w:color="auto"/>
                      </w:divBdr>
                    </w:div>
                    <w:div w:id="1993292001">
                      <w:marLeft w:val="0"/>
                      <w:marRight w:val="0"/>
                      <w:marTop w:val="0"/>
                      <w:marBottom w:val="0"/>
                      <w:divBdr>
                        <w:top w:val="none" w:sz="0" w:space="0" w:color="auto"/>
                        <w:left w:val="none" w:sz="0" w:space="0" w:color="auto"/>
                        <w:bottom w:val="none" w:sz="0" w:space="0" w:color="auto"/>
                        <w:right w:val="none" w:sz="0" w:space="0" w:color="auto"/>
                      </w:divBdr>
                    </w:div>
                  </w:divsChild>
                </w:div>
                <w:div w:id="2029137710">
                  <w:marLeft w:val="0"/>
                  <w:marRight w:val="0"/>
                  <w:marTop w:val="0"/>
                  <w:marBottom w:val="0"/>
                  <w:divBdr>
                    <w:top w:val="none" w:sz="0" w:space="0" w:color="auto"/>
                    <w:left w:val="none" w:sz="0" w:space="0" w:color="auto"/>
                    <w:bottom w:val="none" w:sz="0" w:space="0" w:color="auto"/>
                    <w:right w:val="none" w:sz="0" w:space="0" w:color="auto"/>
                  </w:divBdr>
                  <w:divsChild>
                    <w:div w:id="1957132570">
                      <w:marLeft w:val="0"/>
                      <w:marRight w:val="0"/>
                      <w:marTop w:val="0"/>
                      <w:marBottom w:val="0"/>
                      <w:divBdr>
                        <w:top w:val="none" w:sz="0" w:space="0" w:color="auto"/>
                        <w:left w:val="none" w:sz="0" w:space="0" w:color="auto"/>
                        <w:bottom w:val="none" w:sz="0" w:space="0" w:color="auto"/>
                        <w:right w:val="none" w:sz="0" w:space="0" w:color="auto"/>
                      </w:divBdr>
                    </w:div>
                  </w:divsChild>
                </w:div>
                <w:div w:id="2033457356">
                  <w:marLeft w:val="0"/>
                  <w:marRight w:val="0"/>
                  <w:marTop w:val="0"/>
                  <w:marBottom w:val="0"/>
                  <w:divBdr>
                    <w:top w:val="none" w:sz="0" w:space="0" w:color="auto"/>
                    <w:left w:val="none" w:sz="0" w:space="0" w:color="auto"/>
                    <w:bottom w:val="none" w:sz="0" w:space="0" w:color="auto"/>
                    <w:right w:val="none" w:sz="0" w:space="0" w:color="auto"/>
                  </w:divBdr>
                  <w:divsChild>
                    <w:div w:id="1553033340">
                      <w:marLeft w:val="0"/>
                      <w:marRight w:val="0"/>
                      <w:marTop w:val="0"/>
                      <w:marBottom w:val="0"/>
                      <w:divBdr>
                        <w:top w:val="none" w:sz="0" w:space="0" w:color="auto"/>
                        <w:left w:val="none" w:sz="0" w:space="0" w:color="auto"/>
                        <w:bottom w:val="none" w:sz="0" w:space="0" w:color="auto"/>
                        <w:right w:val="none" w:sz="0" w:space="0" w:color="auto"/>
                      </w:divBdr>
                    </w:div>
                  </w:divsChild>
                </w:div>
                <w:div w:id="2115782381">
                  <w:marLeft w:val="0"/>
                  <w:marRight w:val="0"/>
                  <w:marTop w:val="0"/>
                  <w:marBottom w:val="0"/>
                  <w:divBdr>
                    <w:top w:val="none" w:sz="0" w:space="0" w:color="auto"/>
                    <w:left w:val="none" w:sz="0" w:space="0" w:color="auto"/>
                    <w:bottom w:val="none" w:sz="0" w:space="0" w:color="auto"/>
                    <w:right w:val="none" w:sz="0" w:space="0" w:color="auto"/>
                  </w:divBdr>
                  <w:divsChild>
                    <w:div w:id="227158865">
                      <w:marLeft w:val="0"/>
                      <w:marRight w:val="0"/>
                      <w:marTop w:val="0"/>
                      <w:marBottom w:val="0"/>
                      <w:divBdr>
                        <w:top w:val="none" w:sz="0" w:space="0" w:color="auto"/>
                        <w:left w:val="none" w:sz="0" w:space="0" w:color="auto"/>
                        <w:bottom w:val="none" w:sz="0" w:space="0" w:color="auto"/>
                        <w:right w:val="none" w:sz="0" w:space="0" w:color="auto"/>
                      </w:divBdr>
                    </w:div>
                    <w:div w:id="1291126284">
                      <w:marLeft w:val="0"/>
                      <w:marRight w:val="0"/>
                      <w:marTop w:val="0"/>
                      <w:marBottom w:val="0"/>
                      <w:divBdr>
                        <w:top w:val="none" w:sz="0" w:space="0" w:color="auto"/>
                        <w:left w:val="none" w:sz="0" w:space="0" w:color="auto"/>
                        <w:bottom w:val="none" w:sz="0" w:space="0" w:color="auto"/>
                        <w:right w:val="none" w:sz="0" w:space="0" w:color="auto"/>
                      </w:divBdr>
                    </w:div>
                  </w:divsChild>
                </w:div>
                <w:div w:id="2143375863">
                  <w:marLeft w:val="0"/>
                  <w:marRight w:val="0"/>
                  <w:marTop w:val="0"/>
                  <w:marBottom w:val="0"/>
                  <w:divBdr>
                    <w:top w:val="none" w:sz="0" w:space="0" w:color="auto"/>
                    <w:left w:val="none" w:sz="0" w:space="0" w:color="auto"/>
                    <w:bottom w:val="none" w:sz="0" w:space="0" w:color="auto"/>
                    <w:right w:val="none" w:sz="0" w:space="0" w:color="auto"/>
                  </w:divBdr>
                  <w:divsChild>
                    <w:div w:id="691959015">
                      <w:marLeft w:val="0"/>
                      <w:marRight w:val="0"/>
                      <w:marTop w:val="0"/>
                      <w:marBottom w:val="0"/>
                      <w:divBdr>
                        <w:top w:val="none" w:sz="0" w:space="0" w:color="auto"/>
                        <w:left w:val="none" w:sz="0" w:space="0" w:color="auto"/>
                        <w:bottom w:val="none" w:sz="0" w:space="0" w:color="auto"/>
                        <w:right w:val="none" w:sz="0" w:space="0" w:color="auto"/>
                      </w:divBdr>
                    </w:div>
                  </w:divsChild>
                </w:div>
                <w:div w:id="2144614603">
                  <w:marLeft w:val="0"/>
                  <w:marRight w:val="0"/>
                  <w:marTop w:val="0"/>
                  <w:marBottom w:val="0"/>
                  <w:divBdr>
                    <w:top w:val="none" w:sz="0" w:space="0" w:color="auto"/>
                    <w:left w:val="none" w:sz="0" w:space="0" w:color="auto"/>
                    <w:bottom w:val="none" w:sz="0" w:space="0" w:color="auto"/>
                    <w:right w:val="none" w:sz="0" w:space="0" w:color="auto"/>
                  </w:divBdr>
                  <w:divsChild>
                    <w:div w:id="151842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8853">
          <w:marLeft w:val="0"/>
          <w:marRight w:val="0"/>
          <w:marTop w:val="0"/>
          <w:marBottom w:val="0"/>
          <w:divBdr>
            <w:top w:val="none" w:sz="0" w:space="0" w:color="auto"/>
            <w:left w:val="none" w:sz="0" w:space="0" w:color="auto"/>
            <w:bottom w:val="none" w:sz="0" w:space="0" w:color="auto"/>
            <w:right w:val="none" w:sz="0" w:space="0" w:color="auto"/>
          </w:divBdr>
          <w:divsChild>
            <w:div w:id="772822491">
              <w:marLeft w:val="-75"/>
              <w:marRight w:val="0"/>
              <w:marTop w:val="30"/>
              <w:marBottom w:val="30"/>
              <w:divBdr>
                <w:top w:val="none" w:sz="0" w:space="0" w:color="auto"/>
                <w:left w:val="none" w:sz="0" w:space="0" w:color="auto"/>
                <w:bottom w:val="none" w:sz="0" w:space="0" w:color="auto"/>
                <w:right w:val="none" w:sz="0" w:space="0" w:color="auto"/>
              </w:divBdr>
              <w:divsChild>
                <w:div w:id="18507454">
                  <w:marLeft w:val="0"/>
                  <w:marRight w:val="0"/>
                  <w:marTop w:val="0"/>
                  <w:marBottom w:val="0"/>
                  <w:divBdr>
                    <w:top w:val="none" w:sz="0" w:space="0" w:color="auto"/>
                    <w:left w:val="none" w:sz="0" w:space="0" w:color="auto"/>
                    <w:bottom w:val="none" w:sz="0" w:space="0" w:color="auto"/>
                    <w:right w:val="none" w:sz="0" w:space="0" w:color="auto"/>
                  </w:divBdr>
                  <w:divsChild>
                    <w:div w:id="1013650640">
                      <w:marLeft w:val="0"/>
                      <w:marRight w:val="0"/>
                      <w:marTop w:val="0"/>
                      <w:marBottom w:val="0"/>
                      <w:divBdr>
                        <w:top w:val="none" w:sz="0" w:space="0" w:color="auto"/>
                        <w:left w:val="none" w:sz="0" w:space="0" w:color="auto"/>
                        <w:bottom w:val="none" w:sz="0" w:space="0" w:color="auto"/>
                        <w:right w:val="none" w:sz="0" w:space="0" w:color="auto"/>
                      </w:divBdr>
                    </w:div>
                  </w:divsChild>
                </w:div>
                <w:div w:id="148904692">
                  <w:marLeft w:val="0"/>
                  <w:marRight w:val="0"/>
                  <w:marTop w:val="0"/>
                  <w:marBottom w:val="0"/>
                  <w:divBdr>
                    <w:top w:val="none" w:sz="0" w:space="0" w:color="auto"/>
                    <w:left w:val="none" w:sz="0" w:space="0" w:color="auto"/>
                    <w:bottom w:val="none" w:sz="0" w:space="0" w:color="auto"/>
                    <w:right w:val="none" w:sz="0" w:space="0" w:color="auto"/>
                  </w:divBdr>
                  <w:divsChild>
                    <w:div w:id="350377099">
                      <w:marLeft w:val="0"/>
                      <w:marRight w:val="0"/>
                      <w:marTop w:val="0"/>
                      <w:marBottom w:val="0"/>
                      <w:divBdr>
                        <w:top w:val="none" w:sz="0" w:space="0" w:color="auto"/>
                        <w:left w:val="none" w:sz="0" w:space="0" w:color="auto"/>
                        <w:bottom w:val="none" w:sz="0" w:space="0" w:color="auto"/>
                        <w:right w:val="none" w:sz="0" w:space="0" w:color="auto"/>
                      </w:divBdr>
                    </w:div>
                    <w:div w:id="388769805">
                      <w:marLeft w:val="0"/>
                      <w:marRight w:val="0"/>
                      <w:marTop w:val="0"/>
                      <w:marBottom w:val="0"/>
                      <w:divBdr>
                        <w:top w:val="none" w:sz="0" w:space="0" w:color="auto"/>
                        <w:left w:val="none" w:sz="0" w:space="0" w:color="auto"/>
                        <w:bottom w:val="none" w:sz="0" w:space="0" w:color="auto"/>
                        <w:right w:val="none" w:sz="0" w:space="0" w:color="auto"/>
                      </w:divBdr>
                    </w:div>
                    <w:div w:id="405490990">
                      <w:marLeft w:val="0"/>
                      <w:marRight w:val="0"/>
                      <w:marTop w:val="0"/>
                      <w:marBottom w:val="0"/>
                      <w:divBdr>
                        <w:top w:val="none" w:sz="0" w:space="0" w:color="auto"/>
                        <w:left w:val="none" w:sz="0" w:space="0" w:color="auto"/>
                        <w:bottom w:val="none" w:sz="0" w:space="0" w:color="auto"/>
                        <w:right w:val="none" w:sz="0" w:space="0" w:color="auto"/>
                      </w:divBdr>
                    </w:div>
                  </w:divsChild>
                </w:div>
                <w:div w:id="174078545">
                  <w:marLeft w:val="0"/>
                  <w:marRight w:val="0"/>
                  <w:marTop w:val="0"/>
                  <w:marBottom w:val="0"/>
                  <w:divBdr>
                    <w:top w:val="none" w:sz="0" w:space="0" w:color="auto"/>
                    <w:left w:val="none" w:sz="0" w:space="0" w:color="auto"/>
                    <w:bottom w:val="none" w:sz="0" w:space="0" w:color="auto"/>
                    <w:right w:val="none" w:sz="0" w:space="0" w:color="auto"/>
                  </w:divBdr>
                  <w:divsChild>
                    <w:div w:id="1256942510">
                      <w:marLeft w:val="0"/>
                      <w:marRight w:val="0"/>
                      <w:marTop w:val="0"/>
                      <w:marBottom w:val="0"/>
                      <w:divBdr>
                        <w:top w:val="none" w:sz="0" w:space="0" w:color="auto"/>
                        <w:left w:val="none" w:sz="0" w:space="0" w:color="auto"/>
                        <w:bottom w:val="none" w:sz="0" w:space="0" w:color="auto"/>
                        <w:right w:val="none" w:sz="0" w:space="0" w:color="auto"/>
                      </w:divBdr>
                    </w:div>
                  </w:divsChild>
                </w:div>
                <w:div w:id="398482791">
                  <w:marLeft w:val="0"/>
                  <w:marRight w:val="0"/>
                  <w:marTop w:val="0"/>
                  <w:marBottom w:val="0"/>
                  <w:divBdr>
                    <w:top w:val="none" w:sz="0" w:space="0" w:color="auto"/>
                    <w:left w:val="none" w:sz="0" w:space="0" w:color="auto"/>
                    <w:bottom w:val="none" w:sz="0" w:space="0" w:color="auto"/>
                    <w:right w:val="none" w:sz="0" w:space="0" w:color="auto"/>
                  </w:divBdr>
                  <w:divsChild>
                    <w:div w:id="4333509">
                      <w:marLeft w:val="0"/>
                      <w:marRight w:val="0"/>
                      <w:marTop w:val="0"/>
                      <w:marBottom w:val="0"/>
                      <w:divBdr>
                        <w:top w:val="none" w:sz="0" w:space="0" w:color="auto"/>
                        <w:left w:val="none" w:sz="0" w:space="0" w:color="auto"/>
                        <w:bottom w:val="none" w:sz="0" w:space="0" w:color="auto"/>
                        <w:right w:val="none" w:sz="0" w:space="0" w:color="auto"/>
                      </w:divBdr>
                    </w:div>
                    <w:div w:id="1611399222">
                      <w:marLeft w:val="0"/>
                      <w:marRight w:val="0"/>
                      <w:marTop w:val="0"/>
                      <w:marBottom w:val="0"/>
                      <w:divBdr>
                        <w:top w:val="none" w:sz="0" w:space="0" w:color="auto"/>
                        <w:left w:val="none" w:sz="0" w:space="0" w:color="auto"/>
                        <w:bottom w:val="none" w:sz="0" w:space="0" w:color="auto"/>
                        <w:right w:val="none" w:sz="0" w:space="0" w:color="auto"/>
                      </w:divBdr>
                    </w:div>
                  </w:divsChild>
                </w:div>
                <w:div w:id="555094541">
                  <w:marLeft w:val="0"/>
                  <w:marRight w:val="0"/>
                  <w:marTop w:val="0"/>
                  <w:marBottom w:val="0"/>
                  <w:divBdr>
                    <w:top w:val="none" w:sz="0" w:space="0" w:color="auto"/>
                    <w:left w:val="none" w:sz="0" w:space="0" w:color="auto"/>
                    <w:bottom w:val="none" w:sz="0" w:space="0" w:color="auto"/>
                    <w:right w:val="none" w:sz="0" w:space="0" w:color="auto"/>
                  </w:divBdr>
                  <w:divsChild>
                    <w:div w:id="21128063">
                      <w:marLeft w:val="0"/>
                      <w:marRight w:val="0"/>
                      <w:marTop w:val="0"/>
                      <w:marBottom w:val="0"/>
                      <w:divBdr>
                        <w:top w:val="none" w:sz="0" w:space="0" w:color="auto"/>
                        <w:left w:val="none" w:sz="0" w:space="0" w:color="auto"/>
                        <w:bottom w:val="none" w:sz="0" w:space="0" w:color="auto"/>
                        <w:right w:val="none" w:sz="0" w:space="0" w:color="auto"/>
                      </w:divBdr>
                    </w:div>
                    <w:div w:id="186873230">
                      <w:marLeft w:val="0"/>
                      <w:marRight w:val="0"/>
                      <w:marTop w:val="0"/>
                      <w:marBottom w:val="0"/>
                      <w:divBdr>
                        <w:top w:val="none" w:sz="0" w:space="0" w:color="auto"/>
                        <w:left w:val="none" w:sz="0" w:space="0" w:color="auto"/>
                        <w:bottom w:val="none" w:sz="0" w:space="0" w:color="auto"/>
                        <w:right w:val="none" w:sz="0" w:space="0" w:color="auto"/>
                      </w:divBdr>
                    </w:div>
                  </w:divsChild>
                </w:div>
                <w:div w:id="736129390">
                  <w:marLeft w:val="0"/>
                  <w:marRight w:val="0"/>
                  <w:marTop w:val="0"/>
                  <w:marBottom w:val="0"/>
                  <w:divBdr>
                    <w:top w:val="none" w:sz="0" w:space="0" w:color="auto"/>
                    <w:left w:val="none" w:sz="0" w:space="0" w:color="auto"/>
                    <w:bottom w:val="none" w:sz="0" w:space="0" w:color="auto"/>
                    <w:right w:val="none" w:sz="0" w:space="0" w:color="auto"/>
                  </w:divBdr>
                  <w:divsChild>
                    <w:div w:id="133066477">
                      <w:marLeft w:val="0"/>
                      <w:marRight w:val="0"/>
                      <w:marTop w:val="0"/>
                      <w:marBottom w:val="0"/>
                      <w:divBdr>
                        <w:top w:val="none" w:sz="0" w:space="0" w:color="auto"/>
                        <w:left w:val="none" w:sz="0" w:space="0" w:color="auto"/>
                        <w:bottom w:val="none" w:sz="0" w:space="0" w:color="auto"/>
                        <w:right w:val="none" w:sz="0" w:space="0" w:color="auto"/>
                      </w:divBdr>
                    </w:div>
                  </w:divsChild>
                </w:div>
                <w:div w:id="759985312">
                  <w:marLeft w:val="0"/>
                  <w:marRight w:val="0"/>
                  <w:marTop w:val="0"/>
                  <w:marBottom w:val="0"/>
                  <w:divBdr>
                    <w:top w:val="none" w:sz="0" w:space="0" w:color="auto"/>
                    <w:left w:val="none" w:sz="0" w:space="0" w:color="auto"/>
                    <w:bottom w:val="none" w:sz="0" w:space="0" w:color="auto"/>
                    <w:right w:val="none" w:sz="0" w:space="0" w:color="auto"/>
                  </w:divBdr>
                  <w:divsChild>
                    <w:div w:id="1046830915">
                      <w:marLeft w:val="0"/>
                      <w:marRight w:val="0"/>
                      <w:marTop w:val="0"/>
                      <w:marBottom w:val="0"/>
                      <w:divBdr>
                        <w:top w:val="none" w:sz="0" w:space="0" w:color="auto"/>
                        <w:left w:val="none" w:sz="0" w:space="0" w:color="auto"/>
                        <w:bottom w:val="none" w:sz="0" w:space="0" w:color="auto"/>
                        <w:right w:val="none" w:sz="0" w:space="0" w:color="auto"/>
                      </w:divBdr>
                    </w:div>
                  </w:divsChild>
                </w:div>
                <w:div w:id="791286873">
                  <w:marLeft w:val="0"/>
                  <w:marRight w:val="0"/>
                  <w:marTop w:val="0"/>
                  <w:marBottom w:val="0"/>
                  <w:divBdr>
                    <w:top w:val="none" w:sz="0" w:space="0" w:color="auto"/>
                    <w:left w:val="none" w:sz="0" w:space="0" w:color="auto"/>
                    <w:bottom w:val="none" w:sz="0" w:space="0" w:color="auto"/>
                    <w:right w:val="none" w:sz="0" w:space="0" w:color="auto"/>
                  </w:divBdr>
                  <w:divsChild>
                    <w:div w:id="1149900729">
                      <w:marLeft w:val="0"/>
                      <w:marRight w:val="0"/>
                      <w:marTop w:val="0"/>
                      <w:marBottom w:val="0"/>
                      <w:divBdr>
                        <w:top w:val="none" w:sz="0" w:space="0" w:color="auto"/>
                        <w:left w:val="none" w:sz="0" w:space="0" w:color="auto"/>
                        <w:bottom w:val="none" w:sz="0" w:space="0" w:color="auto"/>
                        <w:right w:val="none" w:sz="0" w:space="0" w:color="auto"/>
                      </w:divBdr>
                    </w:div>
                  </w:divsChild>
                </w:div>
                <w:div w:id="897517372">
                  <w:marLeft w:val="0"/>
                  <w:marRight w:val="0"/>
                  <w:marTop w:val="0"/>
                  <w:marBottom w:val="0"/>
                  <w:divBdr>
                    <w:top w:val="none" w:sz="0" w:space="0" w:color="auto"/>
                    <w:left w:val="none" w:sz="0" w:space="0" w:color="auto"/>
                    <w:bottom w:val="none" w:sz="0" w:space="0" w:color="auto"/>
                    <w:right w:val="none" w:sz="0" w:space="0" w:color="auto"/>
                  </w:divBdr>
                  <w:divsChild>
                    <w:div w:id="65032353">
                      <w:marLeft w:val="0"/>
                      <w:marRight w:val="0"/>
                      <w:marTop w:val="0"/>
                      <w:marBottom w:val="0"/>
                      <w:divBdr>
                        <w:top w:val="none" w:sz="0" w:space="0" w:color="auto"/>
                        <w:left w:val="none" w:sz="0" w:space="0" w:color="auto"/>
                        <w:bottom w:val="none" w:sz="0" w:space="0" w:color="auto"/>
                        <w:right w:val="none" w:sz="0" w:space="0" w:color="auto"/>
                      </w:divBdr>
                    </w:div>
                    <w:div w:id="829905132">
                      <w:marLeft w:val="0"/>
                      <w:marRight w:val="0"/>
                      <w:marTop w:val="0"/>
                      <w:marBottom w:val="0"/>
                      <w:divBdr>
                        <w:top w:val="none" w:sz="0" w:space="0" w:color="auto"/>
                        <w:left w:val="none" w:sz="0" w:space="0" w:color="auto"/>
                        <w:bottom w:val="none" w:sz="0" w:space="0" w:color="auto"/>
                        <w:right w:val="none" w:sz="0" w:space="0" w:color="auto"/>
                      </w:divBdr>
                    </w:div>
                    <w:div w:id="1354578504">
                      <w:marLeft w:val="0"/>
                      <w:marRight w:val="0"/>
                      <w:marTop w:val="0"/>
                      <w:marBottom w:val="0"/>
                      <w:divBdr>
                        <w:top w:val="none" w:sz="0" w:space="0" w:color="auto"/>
                        <w:left w:val="none" w:sz="0" w:space="0" w:color="auto"/>
                        <w:bottom w:val="none" w:sz="0" w:space="0" w:color="auto"/>
                        <w:right w:val="none" w:sz="0" w:space="0" w:color="auto"/>
                      </w:divBdr>
                    </w:div>
                    <w:div w:id="2124570976">
                      <w:marLeft w:val="0"/>
                      <w:marRight w:val="0"/>
                      <w:marTop w:val="0"/>
                      <w:marBottom w:val="0"/>
                      <w:divBdr>
                        <w:top w:val="none" w:sz="0" w:space="0" w:color="auto"/>
                        <w:left w:val="none" w:sz="0" w:space="0" w:color="auto"/>
                        <w:bottom w:val="none" w:sz="0" w:space="0" w:color="auto"/>
                        <w:right w:val="none" w:sz="0" w:space="0" w:color="auto"/>
                      </w:divBdr>
                    </w:div>
                  </w:divsChild>
                </w:div>
                <w:div w:id="1047875535">
                  <w:marLeft w:val="0"/>
                  <w:marRight w:val="0"/>
                  <w:marTop w:val="0"/>
                  <w:marBottom w:val="0"/>
                  <w:divBdr>
                    <w:top w:val="none" w:sz="0" w:space="0" w:color="auto"/>
                    <w:left w:val="none" w:sz="0" w:space="0" w:color="auto"/>
                    <w:bottom w:val="none" w:sz="0" w:space="0" w:color="auto"/>
                    <w:right w:val="none" w:sz="0" w:space="0" w:color="auto"/>
                  </w:divBdr>
                  <w:divsChild>
                    <w:div w:id="466431338">
                      <w:marLeft w:val="0"/>
                      <w:marRight w:val="0"/>
                      <w:marTop w:val="0"/>
                      <w:marBottom w:val="0"/>
                      <w:divBdr>
                        <w:top w:val="none" w:sz="0" w:space="0" w:color="auto"/>
                        <w:left w:val="none" w:sz="0" w:space="0" w:color="auto"/>
                        <w:bottom w:val="none" w:sz="0" w:space="0" w:color="auto"/>
                        <w:right w:val="none" w:sz="0" w:space="0" w:color="auto"/>
                      </w:divBdr>
                    </w:div>
                  </w:divsChild>
                </w:div>
                <w:div w:id="1103459096">
                  <w:marLeft w:val="0"/>
                  <w:marRight w:val="0"/>
                  <w:marTop w:val="0"/>
                  <w:marBottom w:val="0"/>
                  <w:divBdr>
                    <w:top w:val="none" w:sz="0" w:space="0" w:color="auto"/>
                    <w:left w:val="none" w:sz="0" w:space="0" w:color="auto"/>
                    <w:bottom w:val="none" w:sz="0" w:space="0" w:color="auto"/>
                    <w:right w:val="none" w:sz="0" w:space="0" w:color="auto"/>
                  </w:divBdr>
                  <w:divsChild>
                    <w:div w:id="1524787960">
                      <w:marLeft w:val="0"/>
                      <w:marRight w:val="0"/>
                      <w:marTop w:val="0"/>
                      <w:marBottom w:val="0"/>
                      <w:divBdr>
                        <w:top w:val="none" w:sz="0" w:space="0" w:color="auto"/>
                        <w:left w:val="none" w:sz="0" w:space="0" w:color="auto"/>
                        <w:bottom w:val="none" w:sz="0" w:space="0" w:color="auto"/>
                        <w:right w:val="none" w:sz="0" w:space="0" w:color="auto"/>
                      </w:divBdr>
                    </w:div>
                  </w:divsChild>
                </w:div>
                <w:div w:id="1477718553">
                  <w:marLeft w:val="0"/>
                  <w:marRight w:val="0"/>
                  <w:marTop w:val="0"/>
                  <w:marBottom w:val="0"/>
                  <w:divBdr>
                    <w:top w:val="none" w:sz="0" w:space="0" w:color="auto"/>
                    <w:left w:val="none" w:sz="0" w:space="0" w:color="auto"/>
                    <w:bottom w:val="none" w:sz="0" w:space="0" w:color="auto"/>
                    <w:right w:val="none" w:sz="0" w:space="0" w:color="auto"/>
                  </w:divBdr>
                  <w:divsChild>
                    <w:div w:id="688529401">
                      <w:marLeft w:val="0"/>
                      <w:marRight w:val="0"/>
                      <w:marTop w:val="0"/>
                      <w:marBottom w:val="0"/>
                      <w:divBdr>
                        <w:top w:val="none" w:sz="0" w:space="0" w:color="auto"/>
                        <w:left w:val="none" w:sz="0" w:space="0" w:color="auto"/>
                        <w:bottom w:val="none" w:sz="0" w:space="0" w:color="auto"/>
                        <w:right w:val="none" w:sz="0" w:space="0" w:color="auto"/>
                      </w:divBdr>
                    </w:div>
                    <w:div w:id="858465528">
                      <w:marLeft w:val="0"/>
                      <w:marRight w:val="0"/>
                      <w:marTop w:val="0"/>
                      <w:marBottom w:val="0"/>
                      <w:divBdr>
                        <w:top w:val="none" w:sz="0" w:space="0" w:color="auto"/>
                        <w:left w:val="none" w:sz="0" w:space="0" w:color="auto"/>
                        <w:bottom w:val="none" w:sz="0" w:space="0" w:color="auto"/>
                        <w:right w:val="none" w:sz="0" w:space="0" w:color="auto"/>
                      </w:divBdr>
                    </w:div>
                  </w:divsChild>
                </w:div>
                <w:div w:id="1510098966">
                  <w:marLeft w:val="0"/>
                  <w:marRight w:val="0"/>
                  <w:marTop w:val="0"/>
                  <w:marBottom w:val="0"/>
                  <w:divBdr>
                    <w:top w:val="none" w:sz="0" w:space="0" w:color="auto"/>
                    <w:left w:val="none" w:sz="0" w:space="0" w:color="auto"/>
                    <w:bottom w:val="none" w:sz="0" w:space="0" w:color="auto"/>
                    <w:right w:val="none" w:sz="0" w:space="0" w:color="auto"/>
                  </w:divBdr>
                  <w:divsChild>
                    <w:div w:id="130290956">
                      <w:marLeft w:val="0"/>
                      <w:marRight w:val="0"/>
                      <w:marTop w:val="0"/>
                      <w:marBottom w:val="0"/>
                      <w:divBdr>
                        <w:top w:val="none" w:sz="0" w:space="0" w:color="auto"/>
                        <w:left w:val="none" w:sz="0" w:space="0" w:color="auto"/>
                        <w:bottom w:val="none" w:sz="0" w:space="0" w:color="auto"/>
                        <w:right w:val="none" w:sz="0" w:space="0" w:color="auto"/>
                      </w:divBdr>
                    </w:div>
                    <w:div w:id="1095050582">
                      <w:marLeft w:val="0"/>
                      <w:marRight w:val="0"/>
                      <w:marTop w:val="0"/>
                      <w:marBottom w:val="0"/>
                      <w:divBdr>
                        <w:top w:val="none" w:sz="0" w:space="0" w:color="auto"/>
                        <w:left w:val="none" w:sz="0" w:space="0" w:color="auto"/>
                        <w:bottom w:val="none" w:sz="0" w:space="0" w:color="auto"/>
                        <w:right w:val="none" w:sz="0" w:space="0" w:color="auto"/>
                      </w:divBdr>
                    </w:div>
                    <w:div w:id="1852798359">
                      <w:marLeft w:val="0"/>
                      <w:marRight w:val="0"/>
                      <w:marTop w:val="0"/>
                      <w:marBottom w:val="0"/>
                      <w:divBdr>
                        <w:top w:val="none" w:sz="0" w:space="0" w:color="auto"/>
                        <w:left w:val="none" w:sz="0" w:space="0" w:color="auto"/>
                        <w:bottom w:val="none" w:sz="0" w:space="0" w:color="auto"/>
                        <w:right w:val="none" w:sz="0" w:space="0" w:color="auto"/>
                      </w:divBdr>
                    </w:div>
                  </w:divsChild>
                </w:div>
                <w:div w:id="1553076235">
                  <w:marLeft w:val="0"/>
                  <w:marRight w:val="0"/>
                  <w:marTop w:val="0"/>
                  <w:marBottom w:val="0"/>
                  <w:divBdr>
                    <w:top w:val="none" w:sz="0" w:space="0" w:color="auto"/>
                    <w:left w:val="none" w:sz="0" w:space="0" w:color="auto"/>
                    <w:bottom w:val="none" w:sz="0" w:space="0" w:color="auto"/>
                    <w:right w:val="none" w:sz="0" w:space="0" w:color="auto"/>
                  </w:divBdr>
                  <w:divsChild>
                    <w:div w:id="1172329767">
                      <w:marLeft w:val="0"/>
                      <w:marRight w:val="0"/>
                      <w:marTop w:val="0"/>
                      <w:marBottom w:val="0"/>
                      <w:divBdr>
                        <w:top w:val="none" w:sz="0" w:space="0" w:color="auto"/>
                        <w:left w:val="none" w:sz="0" w:space="0" w:color="auto"/>
                        <w:bottom w:val="none" w:sz="0" w:space="0" w:color="auto"/>
                        <w:right w:val="none" w:sz="0" w:space="0" w:color="auto"/>
                      </w:divBdr>
                    </w:div>
                  </w:divsChild>
                </w:div>
                <w:div w:id="1631280975">
                  <w:marLeft w:val="0"/>
                  <w:marRight w:val="0"/>
                  <w:marTop w:val="0"/>
                  <w:marBottom w:val="0"/>
                  <w:divBdr>
                    <w:top w:val="none" w:sz="0" w:space="0" w:color="auto"/>
                    <w:left w:val="none" w:sz="0" w:space="0" w:color="auto"/>
                    <w:bottom w:val="none" w:sz="0" w:space="0" w:color="auto"/>
                    <w:right w:val="none" w:sz="0" w:space="0" w:color="auto"/>
                  </w:divBdr>
                  <w:divsChild>
                    <w:div w:id="1012610334">
                      <w:marLeft w:val="0"/>
                      <w:marRight w:val="0"/>
                      <w:marTop w:val="0"/>
                      <w:marBottom w:val="0"/>
                      <w:divBdr>
                        <w:top w:val="none" w:sz="0" w:space="0" w:color="auto"/>
                        <w:left w:val="none" w:sz="0" w:space="0" w:color="auto"/>
                        <w:bottom w:val="none" w:sz="0" w:space="0" w:color="auto"/>
                        <w:right w:val="none" w:sz="0" w:space="0" w:color="auto"/>
                      </w:divBdr>
                    </w:div>
                  </w:divsChild>
                </w:div>
                <w:div w:id="1656953813">
                  <w:marLeft w:val="0"/>
                  <w:marRight w:val="0"/>
                  <w:marTop w:val="0"/>
                  <w:marBottom w:val="0"/>
                  <w:divBdr>
                    <w:top w:val="none" w:sz="0" w:space="0" w:color="auto"/>
                    <w:left w:val="none" w:sz="0" w:space="0" w:color="auto"/>
                    <w:bottom w:val="none" w:sz="0" w:space="0" w:color="auto"/>
                    <w:right w:val="none" w:sz="0" w:space="0" w:color="auto"/>
                  </w:divBdr>
                  <w:divsChild>
                    <w:div w:id="213661067">
                      <w:marLeft w:val="0"/>
                      <w:marRight w:val="0"/>
                      <w:marTop w:val="0"/>
                      <w:marBottom w:val="0"/>
                      <w:divBdr>
                        <w:top w:val="none" w:sz="0" w:space="0" w:color="auto"/>
                        <w:left w:val="none" w:sz="0" w:space="0" w:color="auto"/>
                        <w:bottom w:val="none" w:sz="0" w:space="0" w:color="auto"/>
                        <w:right w:val="none" w:sz="0" w:space="0" w:color="auto"/>
                      </w:divBdr>
                    </w:div>
                    <w:div w:id="877011759">
                      <w:marLeft w:val="0"/>
                      <w:marRight w:val="0"/>
                      <w:marTop w:val="0"/>
                      <w:marBottom w:val="0"/>
                      <w:divBdr>
                        <w:top w:val="none" w:sz="0" w:space="0" w:color="auto"/>
                        <w:left w:val="none" w:sz="0" w:space="0" w:color="auto"/>
                        <w:bottom w:val="none" w:sz="0" w:space="0" w:color="auto"/>
                        <w:right w:val="none" w:sz="0" w:space="0" w:color="auto"/>
                      </w:divBdr>
                    </w:div>
                  </w:divsChild>
                </w:div>
                <w:div w:id="1661107492">
                  <w:marLeft w:val="0"/>
                  <w:marRight w:val="0"/>
                  <w:marTop w:val="0"/>
                  <w:marBottom w:val="0"/>
                  <w:divBdr>
                    <w:top w:val="none" w:sz="0" w:space="0" w:color="auto"/>
                    <w:left w:val="none" w:sz="0" w:space="0" w:color="auto"/>
                    <w:bottom w:val="none" w:sz="0" w:space="0" w:color="auto"/>
                    <w:right w:val="none" w:sz="0" w:space="0" w:color="auto"/>
                  </w:divBdr>
                  <w:divsChild>
                    <w:div w:id="649141840">
                      <w:marLeft w:val="0"/>
                      <w:marRight w:val="0"/>
                      <w:marTop w:val="0"/>
                      <w:marBottom w:val="0"/>
                      <w:divBdr>
                        <w:top w:val="none" w:sz="0" w:space="0" w:color="auto"/>
                        <w:left w:val="none" w:sz="0" w:space="0" w:color="auto"/>
                        <w:bottom w:val="none" w:sz="0" w:space="0" w:color="auto"/>
                        <w:right w:val="none" w:sz="0" w:space="0" w:color="auto"/>
                      </w:divBdr>
                    </w:div>
                  </w:divsChild>
                </w:div>
                <w:div w:id="1851675764">
                  <w:marLeft w:val="0"/>
                  <w:marRight w:val="0"/>
                  <w:marTop w:val="0"/>
                  <w:marBottom w:val="0"/>
                  <w:divBdr>
                    <w:top w:val="none" w:sz="0" w:space="0" w:color="auto"/>
                    <w:left w:val="none" w:sz="0" w:space="0" w:color="auto"/>
                    <w:bottom w:val="none" w:sz="0" w:space="0" w:color="auto"/>
                    <w:right w:val="none" w:sz="0" w:space="0" w:color="auto"/>
                  </w:divBdr>
                  <w:divsChild>
                    <w:div w:id="11227607">
                      <w:marLeft w:val="0"/>
                      <w:marRight w:val="0"/>
                      <w:marTop w:val="0"/>
                      <w:marBottom w:val="0"/>
                      <w:divBdr>
                        <w:top w:val="none" w:sz="0" w:space="0" w:color="auto"/>
                        <w:left w:val="none" w:sz="0" w:space="0" w:color="auto"/>
                        <w:bottom w:val="none" w:sz="0" w:space="0" w:color="auto"/>
                        <w:right w:val="none" w:sz="0" w:space="0" w:color="auto"/>
                      </w:divBdr>
                    </w:div>
                    <w:div w:id="1355960265">
                      <w:marLeft w:val="0"/>
                      <w:marRight w:val="0"/>
                      <w:marTop w:val="0"/>
                      <w:marBottom w:val="0"/>
                      <w:divBdr>
                        <w:top w:val="none" w:sz="0" w:space="0" w:color="auto"/>
                        <w:left w:val="none" w:sz="0" w:space="0" w:color="auto"/>
                        <w:bottom w:val="none" w:sz="0" w:space="0" w:color="auto"/>
                        <w:right w:val="none" w:sz="0" w:space="0" w:color="auto"/>
                      </w:divBdr>
                    </w:div>
                    <w:div w:id="2134639200">
                      <w:marLeft w:val="0"/>
                      <w:marRight w:val="0"/>
                      <w:marTop w:val="0"/>
                      <w:marBottom w:val="0"/>
                      <w:divBdr>
                        <w:top w:val="none" w:sz="0" w:space="0" w:color="auto"/>
                        <w:left w:val="none" w:sz="0" w:space="0" w:color="auto"/>
                        <w:bottom w:val="none" w:sz="0" w:space="0" w:color="auto"/>
                        <w:right w:val="none" w:sz="0" w:space="0" w:color="auto"/>
                      </w:divBdr>
                    </w:div>
                  </w:divsChild>
                </w:div>
                <w:div w:id="1951425024">
                  <w:marLeft w:val="0"/>
                  <w:marRight w:val="0"/>
                  <w:marTop w:val="0"/>
                  <w:marBottom w:val="0"/>
                  <w:divBdr>
                    <w:top w:val="none" w:sz="0" w:space="0" w:color="auto"/>
                    <w:left w:val="none" w:sz="0" w:space="0" w:color="auto"/>
                    <w:bottom w:val="none" w:sz="0" w:space="0" w:color="auto"/>
                    <w:right w:val="none" w:sz="0" w:space="0" w:color="auto"/>
                  </w:divBdr>
                  <w:divsChild>
                    <w:div w:id="211230121">
                      <w:marLeft w:val="0"/>
                      <w:marRight w:val="0"/>
                      <w:marTop w:val="0"/>
                      <w:marBottom w:val="0"/>
                      <w:divBdr>
                        <w:top w:val="none" w:sz="0" w:space="0" w:color="auto"/>
                        <w:left w:val="none" w:sz="0" w:space="0" w:color="auto"/>
                        <w:bottom w:val="none" w:sz="0" w:space="0" w:color="auto"/>
                        <w:right w:val="none" w:sz="0" w:space="0" w:color="auto"/>
                      </w:divBdr>
                    </w:div>
                  </w:divsChild>
                </w:div>
                <w:div w:id="1964265846">
                  <w:marLeft w:val="0"/>
                  <w:marRight w:val="0"/>
                  <w:marTop w:val="0"/>
                  <w:marBottom w:val="0"/>
                  <w:divBdr>
                    <w:top w:val="none" w:sz="0" w:space="0" w:color="auto"/>
                    <w:left w:val="none" w:sz="0" w:space="0" w:color="auto"/>
                    <w:bottom w:val="none" w:sz="0" w:space="0" w:color="auto"/>
                    <w:right w:val="none" w:sz="0" w:space="0" w:color="auto"/>
                  </w:divBdr>
                  <w:divsChild>
                    <w:div w:id="2129470149">
                      <w:marLeft w:val="0"/>
                      <w:marRight w:val="0"/>
                      <w:marTop w:val="0"/>
                      <w:marBottom w:val="0"/>
                      <w:divBdr>
                        <w:top w:val="none" w:sz="0" w:space="0" w:color="auto"/>
                        <w:left w:val="none" w:sz="0" w:space="0" w:color="auto"/>
                        <w:bottom w:val="none" w:sz="0" w:space="0" w:color="auto"/>
                        <w:right w:val="none" w:sz="0" w:space="0" w:color="auto"/>
                      </w:divBdr>
                    </w:div>
                  </w:divsChild>
                </w:div>
                <w:div w:id="1966302754">
                  <w:marLeft w:val="0"/>
                  <w:marRight w:val="0"/>
                  <w:marTop w:val="0"/>
                  <w:marBottom w:val="0"/>
                  <w:divBdr>
                    <w:top w:val="none" w:sz="0" w:space="0" w:color="auto"/>
                    <w:left w:val="none" w:sz="0" w:space="0" w:color="auto"/>
                    <w:bottom w:val="none" w:sz="0" w:space="0" w:color="auto"/>
                    <w:right w:val="none" w:sz="0" w:space="0" w:color="auto"/>
                  </w:divBdr>
                  <w:divsChild>
                    <w:div w:id="313684903">
                      <w:marLeft w:val="0"/>
                      <w:marRight w:val="0"/>
                      <w:marTop w:val="0"/>
                      <w:marBottom w:val="0"/>
                      <w:divBdr>
                        <w:top w:val="none" w:sz="0" w:space="0" w:color="auto"/>
                        <w:left w:val="none" w:sz="0" w:space="0" w:color="auto"/>
                        <w:bottom w:val="none" w:sz="0" w:space="0" w:color="auto"/>
                        <w:right w:val="none" w:sz="0" w:space="0" w:color="auto"/>
                      </w:divBdr>
                    </w:div>
                  </w:divsChild>
                </w:div>
                <w:div w:id="1989817053">
                  <w:marLeft w:val="0"/>
                  <w:marRight w:val="0"/>
                  <w:marTop w:val="0"/>
                  <w:marBottom w:val="0"/>
                  <w:divBdr>
                    <w:top w:val="none" w:sz="0" w:space="0" w:color="auto"/>
                    <w:left w:val="none" w:sz="0" w:space="0" w:color="auto"/>
                    <w:bottom w:val="none" w:sz="0" w:space="0" w:color="auto"/>
                    <w:right w:val="none" w:sz="0" w:space="0" w:color="auto"/>
                  </w:divBdr>
                  <w:divsChild>
                    <w:div w:id="860357608">
                      <w:marLeft w:val="0"/>
                      <w:marRight w:val="0"/>
                      <w:marTop w:val="0"/>
                      <w:marBottom w:val="0"/>
                      <w:divBdr>
                        <w:top w:val="none" w:sz="0" w:space="0" w:color="auto"/>
                        <w:left w:val="none" w:sz="0" w:space="0" w:color="auto"/>
                        <w:bottom w:val="none" w:sz="0" w:space="0" w:color="auto"/>
                        <w:right w:val="none" w:sz="0" w:space="0" w:color="auto"/>
                      </w:divBdr>
                    </w:div>
                  </w:divsChild>
                </w:div>
                <w:div w:id="2003966304">
                  <w:marLeft w:val="0"/>
                  <w:marRight w:val="0"/>
                  <w:marTop w:val="0"/>
                  <w:marBottom w:val="0"/>
                  <w:divBdr>
                    <w:top w:val="none" w:sz="0" w:space="0" w:color="auto"/>
                    <w:left w:val="none" w:sz="0" w:space="0" w:color="auto"/>
                    <w:bottom w:val="none" w:sz="0" w:space="0" w:color="auto"/>
                    <w:right w:val="none" w:sz="0" w:space="0" w:color="auto"/>
                  </w:divBdr>
                  <w:divsChild>
                    <w:div w:id="1599681186">
                      <w:marLeft w:val="0"/>
                      <w:marRight w:val="0"/>
                      <w:marTop w:val="0"/>
                      <w:marBottom w:val="0"/>
                      <w:divBdr>
                        <w:top w:val="none" w:sz="0" w:space="0" w:color="auto"/>
                        <w:left w:val="none" w:sz="0" w:space="0" w:color="auto"/>
                        <w:bottom w:val="none" w:sz="0" w:space="0" w:color="auto"/>
                        <w:right w:val="none" w:sz="0" w:space="0" w:color="auto"/>
                      </w:divBdr>
                    </w:div>
                  </w:divsChild>
                </w:div>
                <w:div w:id="2017420631">
                  <w:marLeft w:val="0"/>
                  <w:marRight w:val="0"/>
                  <w:marTop w:val="0"/>
                  <w:marBottom w:val="0"/>
                  <w:divBdr>
                    <w:top w:val="none" w:sz="0" w:space="0" w:color="auto"/>
                    <w:left w:val="none" w:sz="0" w:space="0" w:color="auto"/>
                    <w:bottom w:val="none" w:sz="0" w:space="0" w:color="auto"/>
                    <w:right w:val="none" w:sz="0" w:space="0" w:color="auto"/>
                  </w:divBdr>
                  <w:divsChild>
                    <w:div w:id="1306474947">
                      <w:marLeft w:val="0"/>
                      <w:marRight w:val="0"/>
                      <w:marTop w:val="0"/>
                      <w:marBottom w:val="0"/>
                      <w:divBdr>
                        <w:top w:val="none" w:sz="0" w:space="0" w:color="auto"/>
                        <w:left w:val="none" w:sz="0" w:space="0" w:color="auto"/>
                        <w:bottom w:val="none" w:sz="0" w:space="0" w:color="auto"/>
                        <w:right w:val="none" w:sz="0" w:space="0" w:color="auto"/>
                      </w:divBdr>
                    </w:div>
                  </w:divsChild>
                </w:div>
                <w:div w:id="2084134061">
                  <w:marLeft w:val="0"/>
                  <w:marRight w:val="0"/>
                  <w:marTop w:val="0"/>
                  <w:marBottom w:val="0"/>
                  <w:divBdr>
                    <w:top w:val="none" w:sz="0" w:space="0" w:color="auto"/>
                    <w:left w:val="none" w:sz="0" w:space="0" w:color="auto"/>
                    <w:bottom w:val="none" w:sz="0" w:space="0" w:color="auto"/>
                    <w:right w:val="none" w:sz="0" w:space="0" w:color="auto"/>
                  </w:divBdr>
                  <w:divsChild>
                    <w:div w:id="130917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31289">
          <w:marLeft w:val="0"/>
          <w:marRight w:val="0"/>
          <w:marTop w:val="0"/>
          <w:marBottom w:val="0"/>
          <w:divBdr>
            <w:top w:val="none" w:sz="0" w:space="0" w:color="auto"/>
            <w:left w:val="none" w:sz="0" w:space="0" w:color="auto"/>
            <w:bottom w:val="none" w:sz="0" w:space="0" w:color="auto"/>
            <w:right w:val="none" w:sz="0" w:space="0" w:color="auto"/>
          </w:divBdr>
          <w:divsChild>
            <w:div w:id="431976628">
              <w:marLeft w:val="-75"/>
              <w:marRight w:val="0"/>
              <w:marTop w:val="30"/>
              <w:marBottom w:val="30"/>
              <w:divBdr>
                <w:top w:val="none" w:sz="0" w:space="0" w:color="auto"/>
                <w:left w:val="none" w:sz="0" w:space="0" w:color="auto"/>
                <w:bottom w:val="none" w:sz="0" w:space="0" w:color="auto"/>
                <w:right w:val="none" w:sz="0" w:space="0" w:color="auto"/>
              </w:divBdr>
              <w:divsChild>
                <w:div w:id="9843336">
                  <w:marLeft w:val="0"/>
                  <w:marRight w:val="0"/>
                  <w:marTop w:val="0"/>
                  <w:marBottom w:val="0"/>
                  <w:divBdr>
                    <w:top w:val="none" w:sz="0" w:space="0" w:color="auto"/>
                    <w:left w:val="none" w:sz="0" w:space="0" w:color="auto"/>
                    <w:bottom w:val="none" w:sz="0" w:space="0" w:color="auto"/>
                    <w:right w:val="none" w:sz="0" w:space="0" w:color="auto"/>
                  </w:divBdr>
                  <w:divsChild>
                    <w:div w:id="203490281">
                      <w:marLeft w:val="0"/>
                      <w:marRight w:val="0"/>
                      <w:marTop w:val="0"/>
                      <w:marBottom w:val="0"/>
                      <w:divBdr>
                        <w:top w:val="none" w:sz="0" w:space="0" w:color="auto"/>
                        <w:left w:val="none" w:sz="0" w:space="0" w:color="auto"/>
                        <w:bottom w:val="none" w:sz="0" w:space="0" w:color="auto"/>
                        <w:right w:val="none" w:sz="0" w:space="0" w:color="auto"/>
                      </w:divBdr>
                    </w:div>
                    <w:div w:id="945388042">
                      <w:marLeft w:val="0"/>
                      <w:marRight w:val="0"/>
                      <w:marTop w:val="0"/>
                      <w:marBottom w:val="0"/>
                      <w:divBdr>
                        <w:top w:val="none" w:sz="0" w:space="0" w:color="auto"/>
                        <w:left w:val="none" w:sz="0" w:space="0" w:color="auto"/>
                        <w:bottom w:val="none" w:sz="0" w:space="0" w:color="auto"/>
                        <w:right w:val="none" w:sz="0" w:space="0" w:color="auto"/>
                      </w:divBdr>
                    </w:div>
                  </w:divsChild>
                </w:div>
                <w:div w:id="28802039">
                  <w:marLeft w:val="0"/>
                  <w:marRight w:val="0"/>
                  <w:marTop w:val="0"/>
                  <w:marBottom w:val="0"/>
                  <w:divBdr>
                    <w:top w:val="none" w:sz="0" w:space="0" w:color="auto"/>
                    <w:left w:val="none" w:sz="0" w:space="0" w:color="auto"/>
                    <w:bottom w:val="none" w:sz="0" w:space="0" w:color="auto"/>
                    <w:right w:val="none" w:sz="0" w:space="0" w:color="auto"/>
                  </w:divBdr>
                  <w:divsChild>
                    <w:div w:id="1617372946">
                      <w:marLeft w:val="0"/>
                      <w:marRight w:val="0"/>
                      <w:marTop w:val="0"/>
                      <w:marBottom w:val="0"/>
                      <w:divBdr>
                        <w:top w:val="none" w:sz="0" w:space="0" w:color="auto"/>
                        <w:left w:val="none" w:sz="0" w:space="0" w:color="auto"/>
                        <w:bottom w:val="none" w:sz="0" w:space="0" w:color="auto"/>
                        <w:right w:val="none" w:sz="0" w:space="0" w:color="auto"/>
                      </w:divBdr>
                    </w:div>
                  </w:divsChild>
                </w:div>
                <w:div w:id="121114230">
                  <w:marLeft w:val="0"/>
                  <w:marRight w:val="0"/>
                  <w:marTop w:val="0"/>
                  <w:marBottom w:val="0"/>
                  <w:divBdr>
                    <w:top w:val="none" w:sz="0" w:space="0" w:color="auto"/>
                    <w:left w:val="none" w:sz="0" w:space="0" w:color="auto"/>
                    <w:bottom w:val="none" w:sz="0" w:space="0" w:color="auto"/>
                    <w:right w:val="none" w:sz="0" w:space="0" w:color="auto"/>
                  </w:divBdr>
                  <w:divsChild>
                    <w:div w:id="724185098">
                      <w:marLeft w:val="0"/>
                      <w:marRight w:val="0"/>
                      <w:marTop w:val="0"/>
                      <w:marBottom w:val="0"/>
                      <w:divBdr>
                        <w:top w:val="none" w:sz="0" w:space="0" w:color="auto"/>
                        <w:left w:val="none" w:sz="0" w:space="0" w:color="auto"/>
                        <w:bottom w:val="none" w:sz="0" w:space="0" w:color="auto"/>
                        <w:right w:val="none" w:sz="0" w:space="0" w:color="auto"/>
                      </w:divBdr>
                    </w:div>
                  </w:divsChild>
                </w:div>
                <w:div w:id="151484215">
                  <w:marLeft w:val="0"/>
                  <w:marRight w:val="0"/>
                  <w:marTop w:val="0"/>
                  <w:marBottom w:val="0"/>
                  <w:divBdr>
                    <w:top w:val="none" w:sz="0" w:space="0" w:color="auto"/>
                    <w:left w:val="none" w:sz="0" w:space="0" w:color="auto"/>
                    <w:bottom w:val="none" w:sz="0" w:space="0" w:color="auto"/>
                    <w:right w:val="none" w:sz="0" w:space="0" w:color="auto"/>
                  </w:divBdr>
                  <w:divsChild>
                    <w:div w:id="440152815">
                      <w:marLeft w:val="0"/>
                      <w:marRight w:val="0"/>
                      <w:marTop w:val="0"/>
                      <w:marBottom w:val="0"/>
                      <w:divBdr>
                        <w:top w:val="none" w:sz="0" w:space="0" w:color="auto"/>
                        <w:left w:val="none" w:sz="0" w:space="0" w:color="auto"/>
                        <w:bottom w:val="none" w:sz="0" w:space="0" w:color="auto"/>
                        <w:right w:val="none" w:sz="0" w:space="0" w:color="auto"/>
                      </w:divBdr>
                    </w:div>
                    <w:div w:id="1470702568">
                      <w:marLeft w:val="0"/>
                      <w:marRight w:val="0"/>
                      <w:marTop w:val="0"/>
                      <w:marBottom w:val="0"/>
                      <w:divBdr>
                        <w:top w:val="none" w:sz="0" w:space="0" w:color="auto"/>
                        <w:left w:val="none" w:sz="0" w:space="0" w:color="auto"/>
                        <w:bottom w:val="none" w:sz="0" w:space="0" w:color="auto"/>
                        <w:right w:val="none" w:sz="0" w:space="0" w:color="auto"/>
                      </w:divBdr>
                    </w:div>
                  </w:divsChild>
                </w:div>
                <w:div w:id="160629954">
                  <w:marLeft w:val="0"/>
                  <w:marRight w:val="0"/>
                  <w:marTop w:val="0"/>
                  <w:marBottom w:val="0"/>
                  <w:divBdr>
                    <w:top w:val="none" w:sz="0" w:space="0" w:color="auto"/>
                    <w:left w:val="none" w:sz="0" w:space="0" w:color="auto"/>
                    <w:bottom w:val="none" w:sz="0" w:space="0" w:color="auto"/>
                    <w:right w:val="none" w:sz="0" w:space="0" w:color="auto"/>
                  </w:divBdr>
                  <w:divsChild>
                    <w:div w:id="1105228266">
                      <w:marLeft w:val="0"/>
                      <w:marRight w:val="0"/>
                      <w:marTop w:val="0"/>
                      <w:marBottom w:val="0"/>
                      <w:divBdr>
                        <w:top w:val="none" w:sz="0" w:space="0" w:color="auto"/>
                        <w:left w:val="none" w:sz="0" w:space="0" w:color="auto"/>
                        <w:bottom w:val="none" w:sz="0" w:space="0" w:color="auto"/>
                        <w:right w:val="none" w:sz="0" w:space="0" w:color="auto"/>
                      </w:divBdr>
                    </w:div>
                    <w:div w:id="1228146075">
                      <w:marLeft w:val="0"/>
                      <w:marRight w:val="0"/>
                      <w:marTop w:val="0"/>
                      <w:marBottom w:val="0"/>
                      <w:divBdr>
                        <w:top w:val="none" w:sz="0" w:space="0" w:color="auto"/>
                        <w:left w:val="none" w:sz="0" w:space="0" w:color="auto"/>
                        <w:bottom w:val="none" w:sz="0" w:space="0" w:color="auto"/>
                        <w:right w:val="none" w:sz="0" w:space="0" w:color="auto"/>
                      </w:divBdr>
                    </w:div>
                  </w:divsChild>
                </w:div>
                <w:div w:id="278072987">
                  <w:marLeft w:val="0"/>
                  <w:marRight w:val="0"/>
                  <w:marTop w:val="0"/>
                  <w:marBottom w:val="0"/>
                  <w:divBdr>
                    <w:top w:val="none" w:sz="0" w:space="0" w:color="auto"/>
                    <w:left w:val="none" w:sz="0" w:space="0" w:color="auto"/>
                    <w:bottom w:val="none" w:sz="0" w:space="0" w:color="auto"/>
                    <w:right w:val="none" w:sz="0" w:space="0" w:color="auto"/>
                  </w:divBdr>
                  <w:divsChild>
                    <w:div w:id="748697395">
                      <w:marLeft w:val="0"/>
                      <w:marRight w:val="0"/>
                      <w:marTop w:val="0"/>
                      <w:marBottom w:val="0"/>
                      <w:divBdr>
                        <w:top w:val="none" w:sz="0" w:space="0" w:color="auto"/>
                        <w:left w:val="none" w:sz="0" w:space="0" w:color="auto"/>
                        <w:bottom w:val="none" w:sz="0" w:space="0" w:color="auto"/>
                        <w:right w:val="none" w:sz="0" w:space="0" w:color="auto"/>
                      </w:divBdr>
                    </w:div>
                    <w:div w:id="788475851">
                      <w:marLeft w:val="0"/>
                      <w:marRight w:val="0"/>
                      <w:marTop w:val="0"/>
                      <w:marBottom w:val="0"/>
                      <w:divBdr>
                        <w:top w:val="none" w:sz="0" w:space="0" w:color="auto"/>
                        <w:left w:val="none" w:sz="0" w:space="0" w:color="auto"/>
                        <w:bottom w:val="none" w:sz="0" w:space="0" w:color="auto"/>
                        <w:right w:val="none" w:sz="0" w:space="0" w:color="auto"/>
                      </w:divBdr>
                    </w:div>
                  </w:divsChild>
                </w:div>
                <w:div w:id="413625865">
                  <w:marLeft w:val="0"/>
                  <w:marRight w:val="0"/>
                  <w:marTop w:val="0"/>
                  <w:marBottom w:val="0"/>
                  <w:divBdr>
                    <w:top w:val="none" w:sz="0" w:space="0" w:color="auto"/>
                    <w:left w:val="none" w:sz="0" w:space="0" w:color="auto"/>
                    <w:bottom w:val="none" w:sz="0" w:space="0" w:color="auto"/>
                    <w:right w:val="none" w:sz="0" w:space="0" w:color="auto"/>
                  </w:divBdr>
                  <w:divsChild>
                    <w:div w:id="544219531">
                      <w:marLeft w:val="0"/>
                      <w:marRight w:val="0"/>
                      <w:marTop w:val="0"/>
                      <w:marBottom w:val="0"/>
                      <w:divBdr>
                        <w:top w:val="none" w:sz="0" w:space="0" w:color="auto"/>
                        <w:left w:val="none" w:sz="0" w:space="0" w:color="auto"/>
                        <w:bottom w:val="none" w:sz="0" w:space="0" w:color="auto"/>
                        <w:right w:val="none" w:sz="0" w:space="0" w:color="auto"/>
                      </w:divBdr>
                    </w:div>
                    <w:div w:id="1436975050">
                      <w:marLeft w:val="0"/>
                      <w:marRight w:val="0"/>
                      <w:marTop w:val="0"/>
                      <w:marBottom w:val="0"/>
                      <w:divBdr>
                        <w:top w:val="none" w:sz="0" w:space="0" w:color="auto"/>
                        <w:left w:val="none" w:sz="0" w:space="0" w:color="auto"/>
                        <w:bottom w:val="none" w:sz="0" w:space="0" w:color="auto"/>
                        <w:right w:val="none" w:sz="0" w:space="0" w:color="auto"/>
                      </w:divBdr>
                    </w:div>
                  </w:divsChild>
                </w:div>
                <w:div w:id="419520907">
                  <w:marLeft w:val="0"/>
                  <w:marRight w:val="0"/>
                  <w:marTop w:val="0"/>
                  <w:marBottom w:val="0"/>
                  <w:divBdr>
                    <w:top w:val="none" w:sz="0" w:space="0" w:color="auto"/>
                    <w:left w:val="none" w:sz="0" w:space="0" w:color="auto"/>
                    <w:bottom w:val="none" w:sz="0" w:space="0" w:color="auto"/>
                    <w:right w:val="none" w:sz="0" w:space="0" w:color="auto"/>
                  </w:divBdr>
                  <w:divsChild>
                    <w:div w:id="336885529">
                      <w:marLeft w:val="0"/>
                      <w:marRight w:val="0"/>
                      <w:marTop w:val="0"/>
                      <w:marBottom w:val="0"/>
                      <w:divBdr>
                        <w:top w:val="none" w:sz="0" w:space="0" w:color="auto"/>
                        <w:left w:val="none" w:sz="0" w:space="0" w:color="auto"/>
                        <w:bottom w:val="none" w:sz="0" w:space="0" w:color="auto"/>
                        <w:right w:val="none" w:sz="0" w:space="0" w:color="auto"/>
                      </w:divBdr>
                    </w:div>
                    <w:div w:id="798500967">
                      <w:marLeft w:val="0"/>
                      <w:marRight w:val="0"/>
                      <w:marTop w:val="0"/>
                      <w:marBottom w:val="0"/>
                      <w:divBdr>
                        <w:top w:val="none" w:sz="0" w:space="0" w:color="auto"/>
                        <w:left w:val="none" w:sz="0" w:space="0" w:color="auto"/>
                        <w:bottom w:val="none" w:sz="0" w:space="0" w:color="auto"/>
                        <w:right w:val="none" w:sz="0" w:space="0" w:color="auto"/>
                      </w:divBdr>
                    </w:div>
                  </w:divsChild>
                </w:div>
                <w:div w:id="518593236">
                  <w:marLeft w:val="0"/>
                  <w:marRight w:val="0"/>
                  <w:marTop w:val="0"/>
                  <w:marBottom w:val="0"/>
                  <w:divBdr>
                    <w:top w:val="none" w:sz="0" w:space="0" w:color="auto"/>
                    <w:left w:val="none" w:sz="0" w:space="0" w:color="auto"/>
                    <w:bottom w:val="none" w:sz="0" w:space="0" w:color="auto"/>
                    <w:right w:val="none" w:sz="0" w:space="0" w:color="auto"/>
                  </w:divBdr>
                  <w:divsChild>
                    <w:div w:id="686903461">
                      <w:marLeft w:val="0"/>
                      <w:marRight w:val="0"/>
                      <w:marTop w:val="0"/>
                      <w:marBottom w:val="0"/>
                      <w:divBdr>
                        <w:top w:val="none" w:sz="0" w:space="0" w:color="auto"/>
                        <w:left w:val="none" w:sz="0" w:space="0" w:color="auto"/>
                        <w:bottom w:val="none" w:sz="0" w:space="0" w:color="auto"/>
                        <w:right w:val="none" w:sz="0" w:space="0" w:color="auto"/>
                      </w:divBdr>
                    </w:div>
                    <w:div w:id="2006979276">
                      <w:marLeft w:val="0"/>
                      <w:marRight w:val="0"/>
                      <w:marTop w:val="0"/>
                      <w:marBottom w:val="0"/>
                      <w:divBdr>
                        <w:top w:val="none" w:sz="0" w:space="0" w:color="auto"/>
                        <w:left w:val="none" w:sz="0" w:space="0" w:color="auto"/>
                        <w:bottom w:val="none" w:sz="0" w:space="0" w:color="auto"/>
                        <w:right w:val="none" w:sz="0" w:space="0" w:color="auto"/>
                      </w:divBdr>
                    </w:div>
                  </w:divsChild>
                </w:div>
                <w:div w:id="532424295">
                  <w:marLeft w:val="0"/>
                  <w:marRight w:val="0"/>
                  <w:marTop w:val="0"/>
                  <w:marBottom w:val="0"/>
                  <w:divBdr>
                    <w:top w:val="none" w:sz="0" w:space="0" w:color="auto"/>
                    <w:left w:val="none" w:sz="0" w:space="0" w:color="auto"/>
                    <w:bottom w:val="none" w:sz="0" w:space="0" w:color="auto"/>
                    <w:right w:val="none" w:sz="0" w:space="0" w:color="auto"/>
                  </w:divBdr>
                  <w:divsChild>
                    <w:div w:id="1066301682">
                      <w:marLeft w:val="0"/>
                      <w:marRight w:val="0"/>
                      <w:marTop w:val="0"/>
                      <w:marBottom w:val="0"/>
                      <w:divBdr>
                        <w:top w:val="none" w:sz="0" w:space="0" w:color="auto"/>
                        <w:left w:val="none" w:sz="0" w:space="0" w:color="auto"/>
                        <w:bottom w:val="none" w:sz="0" w:space="0" w:color="auto"/>
                        <w:right w:val="none" w:sz="0" w:space="0" w:color="auto"/>
                      </w:divBdr>
                    </w:div>
                    <w:div w:id="2034264062">
                      <w:marLeft w:val="0"/>
                      <w:marRight w:val="0"/>
                      <w:marTop w:val="0"/>
                      <w:marBottom w:val="0"/>
                      <w:divBdr>
                        <w:top w:val="none" w:sz="0" w:space="0" w:color="auto"/>
                        <w:left w:val="none" w:sz="0" w:space="0" w:color="auto"/>
                        <w:bottom w:val="none" w:sz="0" w:space="0" w:color="auto"/>
                        <w:right w:val="none" w:sz="0" w:space="0" w:color="auto"/>
                      </w:divBdr>
                    </w:div>
                  </w:divsChild>
                </w:div>
                <w:div w:id="546338664">
                  <w:marLeft w:val="0"/>
                  <w:marRight w:val="0"/>
                  <w:marTop w:val="0"/>
                  <w:marBottom w:val="0"/>
                  <w:divBdr>
                    <w:top w:val="none" w:sz="0" w:space="0" w:color="auto"/>
                    <w:left w:val="none" w:sz="0" w:space="0" w:color="auto"/>
                    <w:bottom w:val="none" w:sz="0" w:space="0" w:color="auto"/>
                    <w:right w:val="none" w:sz="0" w:space="0" w:color="auto"/>
                  </w:divBdr>
                  <w:divsChild>
                    <w:div w:id="884565757">
                      <w:marLeft w:val="0"/>
                      <w:marRight w:val="0"/>
                      <w:marTop w:val="0"/>
                      <w:marBottom w:val="0"/>
                      <w:divBdr>
                        <w:top w:val="none" w:sz="0" w:space="0" w:color="auto"/>
                        <w:left w:val="none" w:sz="0" w:space="0" w:color="auto"/>
                        <w:bottom w:val="none" w:sz="0" w:space="0" w:color="auto"/>
                        <w:right w:val="none" w:sz="0" w:space="0" w:color="auto"/>
                      </w:divBdr>
                    </w:div>
                  </w:divsChild>
                </w:div>
                <w:div w:id="548036169">
                  <w:marLeft w:val="0"/>
                  <w:marRight w:val="0"/>
                  <w:marTop w:val="0"/>
                  <w:marBottom w:val="0"/>
                  <w:divBdr>
                    <w:top w:val="none" w:sz="0" w:space="0" w:color="auto"/>
                    <w:left w:val="none" w:sz="0" w:space="0" w:color="auto"/>
                    <w:bottom w:val="none" w:sz="0" w:space="0" w:color="auto"/>
                    <w:right w:val="none" w:sz="0" w:space="0" w:color="auto"/>
                  </w:divBdr>
                  <w:divsChild>
                    <w:div w:id="1902785323">
                      <w:marLeft w:val="0"/>
                      <w:marRight w:val="0"/>
                      <w:marTop w:val="0"/>
                      <w:marBottom w:val="0"/>
                      <w:divBdr>
                        <w:top w:val="none" w:sz="0" w:space="0" w:color="auto"/>
                        <w:left w:val="none" w:sz="0" w:space="0" w:color="auto"/>
                        <w:bottom w:val="none" w:sz="0" w:space="0" w:color="auto"/>
                        <w:right w:val="none" w:sz="0" w:space="0" w:color="auto"/>
                      </w:divBdr>
                    </w:div>
                  </w:divsChild>
                </w:div>
                <w:div w:id="761147438">
                  <w:marLeft w:val="0"/>
                  <w:marRight w:val="0"/>
                  <w:marTop w:val="0"/>
                  <w:marBottom w:val="0"/>
                  <w:divBdr>
                    <w:top w:val="none" w:sz="0" w:space="0" w:color="auto"/>
                    <w:left w:val="none" w:sz="0" w:space="0" w:color="auto"/>
                    <w:bottom w:val="none" w:sz="0" w:space="0" w:color="auto"/>
                    <w:right w:val="none" w:sz="0" w:space="0" w:color="auto"/>
                  </w:divBdr>
                  <w:divsChild>
                    <w:div w:id="1056391658">
                      <w:marLeft w:val="0"/>
                      <w:marRight w:val="0"/>
                      <w:marTop w:val="0"/>
                      <w:marBottom w:val="0"/>
                      <w:divBdr>
                        <w:top w:val="none" w:sz="0" w:space="0" w:color="auto"/>
                        <w:left w:val="none" w:sz="0" w:space="0" w:color="auto"/>
                        <w:bottom w:val="none" w:sz="0" w:space="0" w:color="auto"/>
                        <w:right w:val="none" w:sz="0" w:space="0" w:color="auto"/>
                      </w:divBdr>
                    </w:div>
                    <w:div w:id="1341932683">
                      <w:marLeft w:val="0"/>
                      <w:marRight w:val="0"/>
                      <w:marTop w:val="0"/>
                      <w:marBottom w:val="0"/>
                      <w:divBdr>
                        <w:top w:val="none" w:sz="0" w:space="0" w:color="auto"/>
                        <w:left w:val="none" w:sz="0" w:space="0" w:color="auto"/>
                        <w:bottom w:val="none" w:sz="0" w:space="0" w:color="auto"/>
                        <w:right w:val="none" w:sz="0" w:space="0" w:color="auto"/>
                      </w:divBdr>
                    </w:div>
                  </w:divsChild>
                </w:div>
                <w:div w:id="848300838">
                  <w:marLeft w:val="0"/>
                  <w:marRight w:val="0"/>
                  <w:marTop w:val="0"/>
                  <w:marBottom w:val="0"/>
                  <w:divBdr>
                    <w:top w:val="none" w:sz="0" w:space="0" w:color="auto"/>
                    <w:left w:val="none" w:sz="0" w:space="0" w:color="auto"/>
                    <w:bottom w:val="none" w:sz="0" w:space="0" w:color="auto"/>
                    <w:right w:val="none" w:sz="0" w:space="0" w:color="auto"/>
                  </w:divBdr>
                  <w:divsChild>
                    <w:div w:id="1276982233">
                      <w:marLeft w:val="0"/>
                      <w:marRight w:val="0"/>
                      <w:marTop w:val="0"/>
                      <w:marBottom w:val="0"/>
                      <w:divBdr>
                        <w:top w:val="none" w:sz="0" w:space="0" w:color="auto"/>
                        <w:left w:val="none" w:sz="0" w:space="0" w:color="auto"/>
                        <w:bottom w:val="none" w:sz="0" w:space="0" w:color="auto"/>
                        <w:right w:val="none" w:sz="0" w:space="0" w:color="auto"/>
                      </w:divBdr>
                    </w:div>
                  </w:divsChild>
                </w:div>
                <w:div w:id="864439719">
                  <w:marLeft w:val="0"/>
                  <w:marRight w:val="0"/>
                  <w:marTop w:val="0"/>
                  <w:marBottom w:val="0"/>
                  <w:divBdr>
                    <w:top w:val="none" w:sz="0" w:space="0" w:color="auto"/>
                    <w:left w:val="none" w:sz="0" w:space="0" w:color="auto"/>
                    <w:bottom w:val="none" w:sz="0" w:space="0" w:color="auto"/>
                    <w:right w:val="none" w:sz="0" w:space="0" w:color="auto"/>
                  </w:divBdr>
                  <w:divsChild>
                    <w:div w:id="17587924">
                      <w:marLeft w:val="0"/>
                      <w:marRight w:val="0"/>
                      <w:marTop w:val="0"/>
                      <w:marBottom w:val="0"/>
                      <w:divBdr>
                        <w:top w:val="none" w:sz="0" w:space="0" w:color="auto"/>
                        <w:left w:val="none" w:sz="0" w:space="0" w:color="auto"/>
                        <w:bottom w:val="none" w:sz="0" w:space="0" w:color="auto"/>
                        <w:right w:val="none" w:sz="0" w:space="0" w:color="auto"/>
                      </w:divBdr>
                    </w:div>
                    <w:div w:id="236330364">
                      <w:marLeft w:val="0"/>
                      <w:marRight w:val="0"/>
                      <w:marTop w:val="0"/>
                      <w:marBottom w:val="0"/>
                      <w:divBdr>
                        <w:top w:val="none" w:sz="0" w:space="0" w:color="auto"/>
                        <w:left w:val="none" w:sz="0" w:space="0" w:color="auto"/>
                        <w:bottom w:val="none" w:sz="0" w:space="0" w:color="auto"/>
                        <w:right w:val="none" w:sz="0" w:space="0" w:color="auto"/>
                      </w:divBdr>
                    </w:div>
                  </w:divsChild>
                </w:div>
                <w:div w:id="868489308">
                  <w:marLeft w:val="0"/>
                  <w:marRight w:val="0"/>
                  <w:marTop w:val="0"/>
                  <w:marBottom w:val="0"/>
                  <w:divBdr>
                    <w:top w:val="none" w:sz="0" w:space="0" w:color="auto"/>
                    <w:left w:val="none" w:sz="0" w:space="0" w:color="auto"/>
                    <w:bottom w:val="none" w:sz="0" w:space="0" w:color="auto"/>
                    <w:right w:val="none" w:sz="0" w:space="0" w:color="auto"/>
                  </w:divBdr>
                  <w:divsChild>
                    <w:div w:id="395130725">
                      <w:marLeft w:val="0"/>
                      <w:marRight w:val="0"/>
                      <w:marTop w:val="0"/>
                      <w:marBottom w:val="0"/>
                      <w:divBdr>
                        <w:top w:val="none" w:sz="0" w:space="0" w:color="auto"/>
                        <w:left w:val="none" w:sz="0" w:space="0" w:color="auto"/>
                        <w:bottom w:val="none" w:sz="0" w:space="0" w:color="auto"/>
                        <w:right w:val="none" w:sz="0" w:space="0" w:color="auto"/>
                      </w:divBdr>
                    </w:div>
                    <w:div w:id="2130470389">
                      <w:marLeft w:val="0"/>
                      <w:marRight w:val="0"/>
                      <w:marTop w:val="0"/>
                      <w:marBottom w:val="0"/>
                      <w:divBdr>
                        <w:top w:val="none" w:sz="0" w:space="0" w:color="auto"/>
                        <w:left w:val="none" w:sz="0" w:space="0" w:color="auto"/>
                        <w:bottom w:val="none" w:sz="0" w:space="0" w:color="auto"/>
                        <w:right w:val="none" w:sz="0" w:space="0" w:color="auto"/>
                      </w:divBdr>
                    </w:div>
                  </w:divsChild>
                </w:div>
                <w:div w:id="881482023">
                  <w:marLeft w:val="0"/>
                  <w:marRight w:val="0"/>
                  <w:marTop w:val="0"/>
                  <w:marBottom w:val="0"/>
                  <w:divBdr>
                    <w:top w:val="none" w:sz="0" w:space="0" w:color="auto"/>
                    <w:left w:val="none" w:sz="0" w:space="0" w:color="auto"/>
                    <w:bottom w:val="none" w:sz="0" w:space="0" w:color="auto"/>
                    <w:right w:val="none" w:sz="0" w:space="0" w:color="auto"/>
                  </w:divBdr>
                  <w:divsChild>
                    <w:div w:id="1793014334">
                      <w:marLeft w:val="0"/>
                      <w:marRight w:val="0"/>
                      <w:marTop w:val="0"/>
                      <w:marBottom w:val="0"/>
                      <w:divBdr>
                        <w:top w:val="none" w:sz="0" w:space="0" w:color="auto"/>
                        <w:left w:val="none" w:sz="0" w:space="0" w:color="auto"/>
                        <w:bottom w:val="none" w:sz="0" w:space="0" w:color="auto"/>
                        <w:right w:val="none" w:sz="0" w:space="0" w:color="auto"/>
                      </w:divBdr>
                    </w:div>
                    <w:div w:id="1898780398">
                      <w:marLeft w:val="0"/>
                      <w:marRight w:val="0"/>
                      <w:marTop w:val="0"/>
                      <w:marBottom w:val="0"/>
                      <w:divBdr>
                        <w:top w:val="none" w:sz="0" w:space="0" w:color="auto"/>
                        <w:left w:val="none" w:sz="0" w:space="0" w:color="auto"/>
                        <w:bottom w:val="none" w:sz="0" w:space="0" w:color="auto"/>
                        <w:right w:val="none" w:sz="0" w:space="0" w:color="auto"/>
                      </w:divBdr>
                    </w:div>
                  </w:divsChild>
                </w:div>
                <w:div w:id="895244360">
                  <w:marLeft w:val="0"/>
                  <w:marRight w:val="0"/>
                  <w:marTop w:val="0"/>
                  <w:marBottom w:val="0"/>
                  <w:divBdr>
                    <w:top w:val="none" w:sz="0" w:space="0" w:color="auto"/>
                    <w:left w:val="none" w:sz="0" w:space="0" w:color="auto"/>
                    <w:bottom w:val="none" w:sz="0" w:space="0" w:color="auto"/>
                    <w:right w:val="none" w:sz="0" w:space="0" w:color="auto"/>
                  </w:divBdr>
                  <w:divsChild>
                    <w:div w:id="887254836">
                      <w:marLeft w:val="0"/>
                      <w:marRight w:val="0"/>
                      <w:marTop w:val="0"/>
                      <w:marBottom w:val="0"/>
                      <w:divBdr>
                        <w:top w:val="none" w:sz="0" w:space="0" w:color="auto"/>
                        <w:left w:val="none" w:sz="0" w:space="0" w:color="auto"/>
                        <w:bottom w:val="none" w:sz="0" w:space="0" w:color="auto"/>
                        <w:right w:val="none" w:sz="0" w:space="0" w:color="auto"/>
                      </w:divBdr>
                    </w:div>
                  </w:divsChild>
                </w:div>
                <w:div w:id="915935609">
                  <w:marLeft w:val="0"/>
                  <w:marRight w:val="0"/>
                  <w:marTop w:val="0"/>
                  <w:marBottom w:val="0"/>
                  <w:divBdr>
                    <w:top w:val="none" w:sz="0" w:space="0" w:color="auto"/>
                    <w:left w:val="none" w:sz="0" w:space="0" w:color="auto"/>
                    <w:bottom w:val="none" w:sz="0" w:space="0" w:color="auto"/>
                    <w:right w:val="none" w:sz="0" w:space="0" w:color="auto"/>
                  </w:divBdr>
                  <w:divsChild>
                    <w:div w:id="1271817458">
                      <w:marLeft w:val="0"/>
                      <w:marRight w:val="0"/>
                      <w:marTop w:val="0"/>
                      <w:marBottom w:val="0"/>
                      <w:divBdr>
                        <w:top w:val="none" w:sz="0" w:space="0" w:color="auto"/>
                        <w:left w:val="none" w:sz="0" w:space="0" w:color="auto"/>
                        <w:bottom w:val="none" w:sz="0" w:space="0" w:color="auto"/>
                        <w:right w:val="none" w:sz="0" w:space="0" w:color="auto"/>
                      </w:divBdr>
                    </w:div>
                    <w:div w:id="1634870103">
                      <w:marLeft w:val="0"/>
                      <w:marRight w:val="0"/>
                      <w:marTop w:val="0"/>
                      <w:marBottom w:val="0"/>
                      <w:divBdr>
                        <w:top w:val="none" w:sz="0" w:space="0" w:color="auto"/>
                        <w:left w:val="none" w:sz="0" w:space="0" w:color="auto"/>
                        <w:bottom w:val="none" w:sz="0" w:space="0" w:color="auto"/>
                        <w:right w:val="none" w:sz="0" w:space="0" w:color="auto"/>
                      </w:divBdr>
                    </w:div>
                  </w:divsChild>
                </w:div>
                <w:div w:id="937252904">
                  <w:marLeft w:val="0"/>
                  <w:marRight w:val="0"/>
                  <w:marTop w:val="0"/>
                  <w:marBottom w:val="0"/>
                  <w:divBdr>
                    <w:top w:val="none" w:sz="0" w:space="0" w:color="auto"/>
                    <w:left w:val="none" w:sz="0" w:space="0" w:color="auto"/>
                    <w:bottom w:val="none" w:sz="0" w:space="0" w:color="auto"/>
                    <w:right w:val="none" w:sz="0" w:space="0" w:color="auto"/>
                  </w:divBdr>
                  <w:divsChild>
                    <w:div w:id="771314782">
                      <w:marLeft w:val="0"/>
                      <w:marRight w:val="0"/>
                      <w:marTop w:val="0"/>
                      <w:marBottom w:val="0"/>
                      <w:divBdr>
                        <w:top w:val="none" w:sz="0" w:space="0" w:color="auto"/>
                        <w:left w:val="none" w:sz="0" w:space="0" w:color="auto"/>
                        <w:bottom w:val="none" w:sz="0" w:space="0" w:color="auto"/>
                        <w:right w:val="none" w:sz="0" w:space="0" w:color="auto"/>
                      </w:divBdr>
                    </w:div>
                    <w:div w:id="1217009687">
                      <w:marLeft w:val="0"/>
                      <w:marRight w:val="0"/>
                      <w:marTop w:val="0"/>
                      <w:marBottom w:val="0"/>
                      <w:divBdr>
                        <w:top w:val="none" w:sz="0" w:space="0" w:color="auto"/>
                        <w:left w:val="none" w:sz="0" w:space="0" w:color="auto"/>
                        <w:bottom w:val="none" w:sz="0" w:space="0" w:color="auto"/>
                        <w:right w:val="none" w:sz="0" w:space="0" w:color="auto"/>
                      </w:divBdr>
                    </w:div>
                  </w:divsChild>
                </w:div>
                <w:div w:id="953438511">
                  <w:marLeft w:val="0"/>
                  <w:marRight w:val="0"/>
                  <w:marTop w:val="0"/>
                  <w:marBottom w:val="0"/>
                  <w:divBdr>
                    <w:top w:val="none" w:sz="0" w:space="0" w:color="auto"/>
                    <w:left w:val="none" w:sz="0" w:space="0" w:color="auto"/>
                    <w:bottom w:val="none" w:sz="0" w:space="0" w:color="auto"/>
                    <w:right w:val="none" w:sz="0" w:space="0" w:color="auto"/>
                  </w:divBdr>
                  <w:divsChild>
                    <w:div w:id="1197501195">
                      <w:marLeft w:val="0"/>
                      <w:marRight w:val="0"/>
                      <w:marTop w:val="0"/>
                      <w:marBottom w:val="0"/>
                      <w:divBdr>
                        <w:top w:val="none" w:sz="0" w:space="0" w:color="auto"/>
                        <w:left w:val="none" w:sz="0" w:space="0" w:color="auto"/>
                        <w:bottom w:val="none" w:sz="0" w:space="0" w:color="auto"/>
                        <w:right w:val="none" w:sz="0" w:space="0" w:color="auto"/>
                      </w:divBdr>
                    </w:div>
                    <w:div w:id="1995403377">
                      <w:marLeft w:val="0"/>
                      <w:marRight w:val="0"/>
                      <w:marTop w:val="0"/>
                      <w:marBottom w:val="0"/>
                      <w:divBdr>
                        <w:top w:val="none" w:sz="0" w:space="0" w:color="auto"/>
                        <w:left w:val="none" w:sz="0" w:space="0" w:color="auto"/>
                        <w:bottom w:val="none" w:sz="0" w:space="0" w:color="auto"/>
                        <w:right w:val="none" w:sz="0" w:space="0" w:color="auto"/>
                      </w:divBdr>
                    </w:div>
                  </w:divsChild>
                </w:div>
                <w:div w:id="989333213">
                  <w:marLeft w:val="0"/>
                  <w:marRight w:val="0"/>
                  <w:marTop w:val="0"/>
                  <w:marBottom w:val="0"/>
                  <w:divBdr>
                    <w:top w:val="none" w:sz="0" w:space="0" w:color="auto"/>
                    <w:left w:val="none" w:sz="0" w:space="0" w:color="auto"/>
                    <w:bottom w:val="none" w:sz="0" w:space="0" w:color="auto"/>
                    <w:right w:val="none" w:sz="0" w:space="0" w:color="auto"/>
                  </w:divBdr>
                  <w:divsChild>
                    <w:div w:id="1044334528">
                      <w:marLeft w:val="0"/>
                      <w:marRight w:val="0"/>
                      <w:marTop w:val="0"/>
                      <w:marBottom w:val="0"/>
                      <w:divBdr>
                        <w:top w:val="none" w:sz="0" w:space="0" w:color="auto"/>
                        <w:left w:val="none" w:sz="0" w:space="0" w:color="auto"/>
                        <w:bottom w:val="none" w:sz="0" w:space="0" w:color="auto"/>
                        <w:right w:val="none" w:sz="0" w:space="0" w:color="auto"/>
                      </w:divBdr>
                    </w:div>
                  </w:divsChild>
                </w:div>
                <w:div w:id="1020162180">
                  <w:marLeft w:val="0"/>
                  <w:marRight w:val="0"/>
                  <w:marTop w:val="0"/>
                  <w:marBottom w:val="0"/>
                  <w:divBdr>
                    <w:top w:val="none" w:sz="0" w:space="0" w:color="auto"/>
                    <w:left w:val="none" w:sz="0" w:space="0" w:color="auto"/>
                    <w:bottom w:val="none" w:sz="0" w:space="0" w:color="auto"/>
                    <w:right w:val="none" w:sz="0" w:space="0" w:color="auto"/>
                  </w:divBdr>
                  <w:divsChild>
                    <w:div w:id="1610431040">
                      <w:marLeft w:val="0"/>
                      <w:marRight w:val="0"/>
                      <w:marTop w:val="0"/>
                      <w:marBottom w:val="0"/>
                      <w:divBdr>
                        <w:top w:val="none" w:sz="0" w:space="0" w:color="auto"/>
                        <w:left w:val="none" w:sz="0" w:space="0" w:color="auto"/>
                        <w:bottom w:val="none" w:sz="0" w:space="0" w:color="auto"/>
                        <w:right w:val="none" w:sz="0" w:space="0" w:color="auto"/>
                      </w:divBdr>
                    </w:div>
                  </w:divsChild>
                </w:div>
                <w:div w:id="1020812086">
                  <w:marLeft w:val="0"/>
                  <w:marRight w:val="0"/>
                  <w:marTop w:val="0"/>
                  <w:marBottom w:val="0"/>
                  <w:divBdr>
                    <w:top w:val="none" w:sz="0" w:space="0" w:color="auto"/>
                    <w:left w:val="none" w:sz="0" w:space="0" w:color="auto"/>
                    <w:bottom w:val="none" w:sz="0" w:space="0" w:color="auto"/>
                    <w:right w:val="none" w:sz="0" w:space="0" w:color="auto"/>
                  </w:divBdr>
                  <w:divsChild>
                    <w:div w:id="682903175">
                      <w:marLeft w:val="0"/>
                      <w:marRight w:val="0"/>
                      <w:marTop w:val="0"/>
                      <w:marBottom w:val="0"/>
                      <w:divBdr>
                        <w:top w:val="none" w:sz="0" w:space="0" w:color="auto"/>
                        <w:left w:val="none" w:sz="0" w:space="0" w:color="auto"/>
                        <w:bottom w:val="none" w:sz="0" w:space="0" w:color="auto"/>
                        <w:right w:val="none" w:sz="0" w:space="0" w:color="auto"/>
                      </w:divBdr>
                    </w:div>
                  </w:divsChild>
                </w:div>
                <w:div w:id="1034963031">
                  <w:marLeft w:val="0"/>
                  <w:marRight w:val="0"/>
                  <w:marTop w:val="0"/>
                  <w:marBottom w:val="0"/>
                  <w:divBdr>
                    <w:top w:val="none" w:sz="0" w:space="0" w:color="auto"/>
                    <w:left w:val="none" w:sz="0" w:space="0" w:color="auto"/>
                    <w:bottom w:val="none" w:sz="0" w:space="0" w:color="auto"/>
                    <w:right w:val="none" w:sz="0" w:space="0" w:color="auto"/>
                  </w:divBdr>
                  <w:divsChild>
                    <w:div w:id="102969240">
                      <w:marLeft w:val="0"/>
                      <w:marRight w:val="0"/>
                      <w:marTop w:val="0"/>
                      <w:marBottom w:val="0"/>
                      <w:divBdr>
                        <w:top w:val="none" w:sz="0" w:space="0" w:color="auto"/>
                        <w:left w:val="none" w:sz="0" w:space="0" w:color="auto"/>
                        <w:bottom w:val="none" w:sz="0" w:space="0" w:color="auto"/>
                        <w:right w:val="none" w:sz="0" w:space="0" w:color="auto"/>
                      </w:divBdr>
                    </w:div>
                    <w:div w:id="1797337570">
                      <w:marLeft w:val="0"/>
                      <w:marRight w:val="0"/>
                      <w:marTop w:val="0"/>
                      <w:marBottom w:val="0"/>
                      <w:divBdr>
                        <w:top w:val="none" w:sz="0" w:space="0" w:color="auto"/>
                        <w:left w:val="none" w:sz="0" w:space="0" w:color="auto"/>
                        <w:bottom w:val="none" w:sz="0" w:space="0" w:color="auto"/>
                        <w:right w:val="none" w:sz="0" w:space="0" w:color="auto"/>
                      </w:divBdr>
                    </w:div>
                  </w:divsChild>
                </w:div>
                <w:div w:id="1055853513">
                  <w:marLeft w:val="0"/>
                  <w:marRight w:val="0"/>
                  <w:marTop w:val="0"/>
                  <w:marBottom w:val="0"/>
                  <w:divBdr>
                    <w:top w:val="none" w:sz="0" w:space="0" w:color="auto"/>
                    <w:left w:val="none" w:sz="0" w:space="0" w:color="auto"/>
                    <w:bottom w:val="none" w:sz="0" w:space="0" w:color="auto"/>
                    <w:right w:val="none" w:sz="0" w:space="0" w:color="auto"/>
                  </w:divBdr>
                  <w:divsChild>
                    <w:div w:id="98454319">
                      <w:marLeft w:val="0"/>
                      <w:marRight w:val="0"/>
                      <w:marTop w:val="0"/>
                      <w:marBottom w:val="0"/>
                      <w:divBdr>
                        <w:top w:val="none" w:sz="0" w:space="0" w:color="auto"/>
                        <w:left w:val="none" w:sz="0" w:space="0" w:color="auto"/>
                        <w:bottom w:val="none" w:sz="0" w:space="0" w:color="auto"/>
                        <w:right w:val="none" w:sz="0" w:space="0" w:color="auto"/>
                      </w:divBdr>
                    </w:div>
                    <w:div w:id="1741054401">
                      <w:marLeft w:val="0"/>
                      <w:marRight w:val="0"/>
                      <w:marTop w:val="0"/>
                      <w:marBottom w:val="0"/>
                      <w:divBdr>
                        <w:top w:val="none" w:sz="0" w:space="0" w:color="auto"/>
                        <w:left w:val="none" w:sz="0" w:space="0" w:color="auto"/>
                        <w:bottom w:val="none" w:sz="0" w:space="0" w:color="auto"/>
                        <w:right w:val="none" w:sz="0" w:space="0" w:color="auto"/>
                      </w:divBdr>
                    </w:div>
                  </w:divsChild>
                </w:div>
                <w:div w:id="1112364202">
                  <w:marLeft w:val="0"/>
                  <w:marRight w:val="0"/>
                  <w:marTop w:val="0"/>
                  <w:marBottom w:val="0"/>
                  <w:divBdr>
                    <w:top w:val="none" w:sz="0" w:space="0" w:color="auto"/>
                    <w:left w:val="none" w:sz="0" w:space="0" w:color="auto"/>
                    <w:bottom w:val="none" w:sz="0" w:space="0" w:color="auto"/>
                    <w:right w:val="none" w:sz="0" w:space="0" w:color="auto"/>
                  </w:divBdr>
                  <w:divsChild>
                    <w:div w:id="1203514192">
                      <w:marLeft w:val="0"/>
                      <w:marRight w:val="0"/>
                      <w:marTop w:val="0"/>
                      <w:marBottom w:val="0"/>
                      <w:divBdr>
                        <w:top w:val="none" w:sz="0" w:space="0" w:color="auto"/>
                        <w:left w:val="none" w:sz="0" w:space="0" w:color="auto"/>
                        <w:bottom w:val="none" w:sz="0" w:space="0" w:color="auto"/>
                        <w:right w:val="none" w:sz="0" w:space="0" w:color="auto"/>
                      </w:divBdr>
                    </w:div>
                  </w:divsChild>
                </w:div>
                <w:div w:id="1157920074">
                  <w:marLeft w:val="0"/>
                  <w:marRight w:val="0"/>
                  <w:marTop w:val="0"/>
                  <w:marBottom w:val="0"/>
                  <w:divBdr>
                    <w:top w:val="none" w:sz="0" w:space="0" w:color="auto"/>
                    <w:left w:val="none" w:sz="0" w:space="0" w:color="auto"/>
                    <w:bottom w:val="none" w:sz="0" w:space="0" w:color="auto"/>
                    <w:right w:val="none" w:sz="0" w:space="0" w:color="auto"/>
                  </w:divBdr>
                  <w:divsChild>
                    <w:div w:id="741637795">
                      <w:marLeft w:val="0"/>
                      <w:marRight w:val="0"/>
                      <w:marTop w:val="0"/>
                      <w:marBottom w:val="0"/>
                      <w:divBdr>
                        <w:top w:val="none" w:sz="0" w:space="0" w:color="auto"/>
                        <w:left w:val="none" w:sz="0" w:space="0" w:color="auto"/>
                        <w:bottom w:val="none" w:sz="0" w:space="0" w:color="auto"/>
                        <w:right w:val="none" w:sz="0" w:space="0" w:color="auto"/>
                      </w:divBdr>
                    </w:div>
                    <w:div w:id="1644850122">
                      <w:marLeft w:val="0"/>
                      <w:marRight w:val="0"/>
                      <w:marTop w:val="0"/>
                      <w:marBottom w:val="0"/>
                      <w:divBdr>
                        <w:top w:val="none" w:sz="0" w:space="0" w:color="auto"/>
                        <w:left w:val="none" w:sz="0" w:space="0" w:color="auto"/>
                        <w:bottom w:val="none" w:sz="0" w:space="0" w:color="auto"/>
                        <w:right w:val="none" w:sz="0" w:space="0" w:color="auto"/>
                      </w:divBdr>
                    </w:div>
                  </w:divsChild>
                </w:div>
                <w:div w:id="1180509432">
                  <w:marLeft w:val="0"/>
                  <w:marRight w:val="0"/>
                  <w:marTop w:val="0"/>
                  <w:marBottom w:val="0"/>
                  <w:divBdr>
                    <w:top w:val="none" w:sz="0" w:space="0" w:color="auto"/>
                    <w:left w:val="none" w:sz="0" w:space="0" w:color="auto"/>
                    <w:bottom w:val="none" w:sz="0" w:space="0" w:color="auto"/>
                    <w:right w:val="none" w:sz="0" w:space="0" w:color="auto"/>
                  </w:divBdr>
                  <w:divsChild>
                    <w:div w:id="1927228951">
                      <w:marLeft w:val="0"/>
                      <w:marRight w:val="0"/>
                      <w:marTop w:val="0"/>
                      <w:marBottom w:val="0"/>
                      <w:divBdr>
                        <w:top w:val="none" w:sz="0" w:space="0" w:color="auto"/>
                        <w:left w:val="none" w:sz="0" w:space="0" w:color="auto"/>
                        <w:bottom w:val="none" w:sz="0" w:space="0" w:color="auto"/>
                        <w:right w:val="none" w:sz="0" w:space="0" w:color="auto"/>
                      </w:divBdr>
                    </w:div>
                  </w:divsChild>
                </w:div>
                <w:div w:id="1192646827">
                  <w:marLeft w:val="0"/>
                  <w:marRight w:val="0"/>
                  <w:marTop w:val="0"/>
                  <w:marBottom w:val="0"/>
                  <w:divBdr>
                    <w:top w:val="none" w:sz="0" w:space="0" w:color="auto"/>
                    <w:left w:val="none" w:sz="0" w:space="0" w:color="auto"/>
                    <w:bottom w:val="none" w:sz="0" w:space="0" w:color="auto"/>
                    <w:right w:val="none" w:sz="0" w:space="0" w:color="auto"/>
                  </w:divBdr>
                  <w:divsChild>
                    <w:div w:id="196739711">
                      <w:marLeft w:val="0"/>
                      <w:marRight w:val="0"/>
                      <w:marTop w:val="0"/>
                      <w:marBottom w:val="0"/>
                      <w:divBdr>
                        <w:top w:val="none" w:sz="0" w:space="0" w:color="auto"/>
                        <w:left w:val="none" w:sz="0" w:space="0" w:color="auto"/>
                        <w:bottom w:val="none" w:sz="0" w:space="0" w:color="auto"/>
                        <w:right w:val="none" w:sz="0" w:space="0" w:color="auto"/>
                      </w:divBdr>
                    </w:div>
                    <w:div w:id="1493793959">
                      <w:marLeft w:val="0"/>
                      <w:marRight w:val="0"/>
                      <w:marTop w:val="0"/>
                      <w:marBottom w:val="0"/>
                      <w:divBdr>
                        <w:top w:val="none" w:sz="0" w:space="0" w:color="auto"/>
                        <w:left w:val="none" w:sz="0" w:space="0" w:color="auto"/>
                        <w:bottom w:val="none" w:sz="0" w:space="0" w:color="auto"/>
                        <w:right w:val="none" w:sz="0" w:space="0" w:color="auto"/>
                      </w:divBdr>
                    </w:div>
                  </w:divsChild>
                </w:div>
                <w:div w:id="1202597321">
                  <w:marLeft w:val="0"/>
                  <w:marRight w:val="0"/>
                  <w:marTop w:val="0"/>
                  <w:marBottom w:val="0"/>
                  <w:divBdr>
                    <w:top w:val="none" w:sz="0" w:space="0" w:color="auto"/>
                    <w:left w:val="none" w:sz="0" w:space="0" w:color="auto"/>
                    <w:bottom w:val="none" w:sz="0" w:space="0" w:color="auto"/>
                    <w:right w:val="none" w:sz="0" w:space="0" w:color="auto"/>
                  </w:divBdr>
                  <w:divsChild>
                    <w:div w:id="318463515">
                      <w:marLeft w:val="0"/>
                      <w:marRight w:val="0"/>
                      <w:marTop w:val="0"/>
                      <w:marBottom w:val="0"/>
                      <w:divBdr>
                        <w:top w:val="none" w:sz="0" w:space="0" w:color="auto"/>
                        <w:left w:val="none" w:sz="0" w:space="0" w:color="auto"/>
                        <w:bottom w:val="none" w:sz="0" w:space="0" w:color="auto"/>
                        <w:right w:val="none" w:sz="0" w:space="0" w:color="auto"/>
                      </w:divBdr>
                    </w:div>
                    <w:div w:id="1002851260">
                      <w:marLeft w:val="0"/>
                      <w:marRight w:val="0"/>
                      <w:marTop w:val="0"/>
                      <w:marBottom w:val="0"/>
                      <w:divBdr>
                        <w:top w:val="none" w:sz="0" w:space="0" w:color="auto"/>
                        <w:left w:val="none" w:sz="0" w:space="0" w:color="auto"/>
                        <w:bottom w:val="none" w:sz="0" w:space="0" w:color="auto"/>
                        <w:right w:val="none" w:sz="0" w:space="0" w:color="auto"/>
                      </w:divBdr>
                    </w:div>
                  </w:divsChild>
                </w:div>
                <w:div w:id="1225987044">
                  <w:marLeft w:val="0"/>
                  <w:marRight w:val="0"/>
                  <w:marTop w:val="0"/>
                  <w:marBottom w:val="0"/>
                  <w:divBdr>
                    <w:top w:val="none" w:sz="0" w:space="0" w:color="auto"/>
                    <w:left w:val="none" w:sz="0" w:space="0" w:color="auto"/>
                    <w:bottom w:val="none" w:sz="0" w:space="0" w:color="auto"/>
                    <w:right w:val="none" w:sz="0" w:space="0" w:color="auto"/>
                  </w:divBdr>
                  <w:divsChild>
                    <w:div w:id="1129663438">
                      <w:marLeft w:val="0"/>
                      <w:marRight w:val="0"/>
                      <w:marTop w:val="0"/>
                      <w:marBottom w:val="0"/>
                      <w:divBdr>
                        <w:top w:val="none" w:sz="0" w:space="0" w:color="auto"/>
                        <w:left w:val="none" w:sz="0" w:space="0" w:color="auto"/>
                        <w:bottom w:val="none" w:sz="0" w:space="0" w:color="auto"/>
                        <w:right w:val="none" w:sz="0" w:space="0" w:color="auto"/>
                      </w:divBdr>
                    </w:div>
                    <w:div w:id="1581526651">
                      <w:marLeft w:val="0"/>
                      <w:marRight w:val="0"/>
                      <w:marTop w:val="0"/>
                      <w:marBottom w:val="0"/>
                      <w:divBdr>
                        <w:top w:val="none" w:sz="0" w:space="0" w:color="auto"/>
                        <w:left w:val="none" w:sz="0" w:space="0" w:color="auto"/>
                        <w:bottom w:val="none" w:sz="0" w:space="0" w:color="auto"/>
                        <w:right w:val="none" w:sz="0" w:space="0" w:color="auto"/>
                      </w:divBdr>
                    </w:div>
                  </w:divsChild>
                </w:div>
                <w:div w:id="1251964300">
                  <w:marLeft w:val="0"/>
                  <w:marRight w:val="0"/>
                  <w:marTop w:val="0"/>
                  <w:marBottom w:val="0"/>
                  <w:divBdr>
                    <w:top w:val="none" w:sz="0" w:space="0" w:color="auto"/>
                    <w:left w:val="none" w:sz="0" w:space="0" w:color="auto"/>
                    <w:bottom w:val="none" w:sz="0" w:space="0" w:color="auto"/>
                    <w:right w:val="none" w:sz="0" w:space="0" w:color="auto"/>
                  </w:divBdr>
                  <w:divsChild>
                    <w:div w:id="348608956">
                      <w:marLeft w:val="0"/>
                      <w:marRight w:val="0"/>
                      <w:marTop w:val="0"/>
                      <w:marBottom w:val="0"/>
                      <w:divBdr>
                        <w:top w:val="none" w:sz="0" w:space="0" w:color="auto"/>
                        <w:left w:val="none" w:sz="0" w:space="0" w:color="auto"/>
                        <w:bottom w:val="none" w:sz="0" w:space="0" w:color="auto"/>
                        <w:right w:val="none" w:sz="0" w:space="0" w:color="auto"/>
                      </w:divBdr>
                    </w:div>
                    <w:div w:id="739836113">
                      <w:marLeft w:val="0"/>
                      <w:marRight w:val="0"/>
                      <w:marTop w:val="0"/>
                      <w:marBottom w:val="0"/>
                      <w:divBdr>
                        <w:top w:val="none" w:sz="0" w:space="0" w:color="auto"/>
                        <w:left w:val="none" w:sz="0" w:space="0" w:color="auto"/>
                        <w:bottom w:val="none" w:sz="0" w:space="0" w:color="auto"/>
                        <w:right w:val="none" w:sz="0" w:space="0" w:color="auto"/>
                      </w:divBdr>
                    </w:div>
                  </w:divsChild>
                </w:div>
                <w:div w:id="1256671777">
                  <w:marLeft w:val="0"/>
                  <w:marRight w:val="0"/>
                  <w:marTop w:val="0"/>
                  <w:marBottom w:val="0"/>
                  <w:divBdr>
                    <w:top w:val="none" w:sz="0" w:space="0" w:color="auto"/>
                    <w:left w:val="none" w:sz="0" w:space="0" w:color="auto"/>
                    <w:bottom w:val="none" w:sz="0" w:space="0" w:color="auto"/>
                    <w:right w:val="none" w:sz="0" w:space="0" w:color="auto"/>
                  </w:divBdr>
                  <w:divsChild>
                    <w:div w:id="365374199">
                      <w:marLeft w:val="0"/>
                      <w:marRight w:val="0"/>
                      <w:marTop w:val="0"/>
                      <w:marBottom w:val="0"/>
                      <w:divBdr>
                        <w:top w:val="none" w:sz="0" w:space="0" w:color="auto"/>
                        <w:left w:val="none" w:sz="0" w:space="0" w:color="auto"/>
                        <w:bottom w:val="none" w:sz="0" w:space="0" w:color="auto"/>
                        <w:right w:val="none" w:sz="0" w:space="0" w:color="auto"/>
                      </w:divBdr>
                    </w:div>
                    <w:div w:id="912350568">
                      <w:marLeft w:val="0"/>
                      <w:marRight w:val="0"/>
                      <w:marTop w:val="0"/>
                      <w:marBottom w:val="0"/>
                      <w:divBdr>
                        <w:top w:val="none" w:sz="0" w:space="0" w:color="auto"/>
                        <w:left w:val="none" w:sz="0" w:space="0" w:color="auto"/>
                        <w:bottom w:val="none" w:sz="0" w:space="0" w:color="auto"/>
                        <w:right w:val="none" w:sz="0" w:space="0" w:color="auto"/>
                      </w:divBdr>
                    </w:div>
                  </w:divsChild>
                </w:div>
                <w:div w:id="1366708361">
                  <w:marLeft w:val="0"/>
                  <w:marRight w:val="0"/>
                  <w:marTop w:val="0"/>
                  <w:marBottom w:val="0"/>
                  <w:divBdr>
                    <w:top w:val="none" w:sz="0" w:space="0" w:color="auto"/>
                    <w:left w:val="none" w:sz="0" w:space="0" w:color="auto"/>
                    <w:bottom w:val="none" w:sz="0" w:space="0" w:color="auto"/>
                    <w:right w:val="none" w:sz="0" w:space="0" w:color="auto"/>
                  </w:divBdr>
                  <w:divsChild>
                    <w:div w:id="1275750086">
                      <w:marLeft w:val="0"/>
                      <w:marRight w:val="0"/>
                      <w:marTop w:val="0"/>
                      <w:marBottom w:val="0"/>
                      <w:divBdr>
                        <w:top w:val="none" w:sz="0" w:space="0" w:color="auto"/>
                        <w:left w:val="none" w:sz="0" w:space="0" w:color="auto"/>
                        <w:bottom w:val="none" w:sz="0" w:space="0" w:color="auto"/>
                        <w:right w:val="none" w:sz="0" w:space="0" w:color="auto"/>
                      </w:divBdr>
                    </w:div>
                    <w:div w:id="1358310405">
                      <w:marLeft w:val="0"/>
                      <w:marRight w:val="0"/>
                      <w:marTop w:val="0"/>
                      <w:marBottom w:val="0"/>
                      <w:divBdr>
                        <w:top w:val="none" w:sz="0" w:space="0" w:color="auto"/>
                        <w:left w:val="none" w:sz="0" w:space="0" w:color="auto"/>
                        <w:bottom w:val="none" w:sz="0" w:space="0" w:color="auto"/>
                        <w:right w:val="none" w:sz="0" w:space="0" w:color="auto"/>
                      </w:divBdr>
                    </w:div>
                  </w:divsChild>
                </w:div>
                <w:div w:id="1464426484">
                  <w:marLeft w:val="0"/>
                  <w:marRight w:val="0"/>
                  <w:marTop w:val="0"/>
                  <w:marBottom w:val="0"/>
                  <w:divBdr>
                    <w:top w:val="none" w:sz="0" w:space="0" w:color="auto"/>
                    <w:left w:val="none" w:sz="0" w:space="0" w:color="auto"/>
                    <w:bottom w:val="none" w:sz="0" w:space="0" w:color="auto"/>
                    <w:right w:val="none" w:sz="0" w:space="0" w:color="auto"/>
                  </w:divBdr>
                  <w:divsChild>
                    <w:div w:id="1236356767">
                      <w:marLeft w:val="0"/>
                      <w:marRight w:val="0"/>
                      <w:marTop w:val="0"/>
                      <w:marBottom w:val="0"/>
                      <w:divBdr>
                        <w:top w:val="none" w:sz="0" w:space="0" w:color="auto"/>
                        <w:left w:val="none" w:sz="0" w:space="0" w:color="auto"/>
                        <w:bottom w:val="none" w:sz="0" w:space="0" w:color="auto"/>
                        <w:right w:val="none" w:sz="0" w:space="0" w:color="auto"/>
                      </w:divBdr>
                    </w:div>
                  </w:divsChild>
                </w:div>
                <w:div w:id="1467897138">
                  <w:marLeft w:val="0"/>
                  <w:marRight w:val="0"/>
                  <w:marTop w:val="0"/>
                  <w:marBottom w:val="0"/>
                  <w:divBdr>
                    <w:top w:val="none" w:sz="0" w:space="0" w:color="auto"/>
                    <w:left w:val="none" w:sz="0" w:space="0" w:color="auto"/>
                    <w:bottom w:val="none" w:sz="0" w:space="0" w:color="auto"/>
                    <w:right w:val="none" w:sz="0" w:space="0" w:color="auto"/>
                  </w:divBdr>
                  <w:divsChild>
                    <w:div w:id="653487595">
                      <w:marLeft w:val="0"/>
                      <w:marRight w:val="0"/>
                      <w:marTop w:val="0"/>
                      <w:marBottom w:val="0"/>
                      <w:divBdr>
                        <w:top w:val="none" w:sz="0" w:space="0" w:color="auto"/>
                        <w:left w:val="none" w:sz="0" w:space="0" w:color="auto"/>
                        <w:bottom w:val="none" w:sz="0" w:space="0" w:color="auto"/>
                        <w:right w:val="none" w:sz="0" w:space="0" w:color="auto"/>
                      </w:divBdr>
                    </w:div>
                    <w:div w:id="1798252439">
                      <w:marLeft w:val="0"/>
                      <w:marRight w:val="0"/>
                      <w:marTop w:val="0"/>
                      <w:marBottom w:val="0"/>
                      <w:divBdr>
                        <w:top w:val="none" w:sz="0" w:space="0" w:color="auto"/>
                        <w:left w:val="none" w:sz="0" w:space="0" w:color="auto"/>
                        <w:bottom w:val="none" w:sz="0" w:space="0" w:color="auto"/>
                        <w:right w:val="none" w:sz="0" w:space="0" w:color="auto"/>
                      </w:divBdr>
                    </w:div>
                  </w:divsChild>
                </w:div>
                <w:div w:id="1592160948">
                  <w:marLeft w:val="0"/>
                  <w:marRight w:val="0"/>
                  <w:marTop w:val="0"/>
                  <w:marBottom w:val="0"/>
                  <w:divBdr>
                    <w:top w:val="none" w:sz="0" w:space="0" w:color="auto"/>
                    <w:left w:val="none" w:sz="0" w:space="0" w:color="auto"/>
                    <w:bottom w:val="none" w:sz="0" w:space="0" w:color="auto"/>
                    <w:right w:val="none" w:sz="0" w:space="0" w:color="auto"/>
                  </w:divBdr>
                  <w:divsChild>
                    <w:div w:id="715592724">
                      <w:marLeft w:val="0"/>
                      <w:marRight w:val="0"/>
                      <w:marTop w:val="0"/>
                      <w:marBottom w:val="0"/>
                      <w:divBdr>
                        <w:top w:val="none" w:sz="0" w:space="0" w:color="auto"/>
                        <w:left w:val="none" w:sz="0" w:space="0" w:color="auto"/>
                        <w:bottom w:val="none" w:sz="0" w:space="0" w:color="auto"/>
                        <w:right w:val="none" w:sz="0" w:space="0" w:color="auto"/>
                      </w:divBdr>
                    </w:div>
                    <w:div w:id="1465854196">
                      <w:marLeft w:val="0"/>
                      <w:marRight w:val="0"/>
                      <w:marTop w:val="0"/>
                      <w:marBottom w:val="0"/>
                      <w:divBdr>
                        <w:top w:val="none" w:sz="0" w:space="0" w:color="auto"/>
                        <w:left w:val="none" w:sz="0" w:space="0" w:color="auto"/>
                        <w:bottom w:val="none" w:sz="0" w:space="0" w:color="auto"/>
                        <w:right w:val="none" w:sz="0" w:space="0" w:color="auto"/>
                      </w:divBdr>
                    </w:div>
                  </w:divsChild>
                </w:div>
                <w:div w:id="1645230389">
                  <w:marLeft w:val="0"/>
                  <w:marRight w:val="0"/>
                  <w:marTop w:val="0"/>
                  <w:marBottom w:val="0"/>
                  <w:divBdr>
                    <w:top w:val="none" w:sz="0" w:space="0" w:color="auto"/>
                    <w:left w:val="none" w:sz="0" w:space="0" w:color="auto"/>
                    <w:bottom w:val="none" w:sz="0" w:space="0" w:color="auto"/>
                    <w:right w:val="none" w:sz="0" w:space="0" w:color="auto"/>
                  </w:divBdr>
                  <w:divsChild>
                    <w:div w:id="856389496">
                      <w:marLeft w:val="0"/>
                      <w:marRight w:val="0"/>
                      <w:marTop w:val="0"/>
                      <w:marBottom w:val="0"/>
                      <w:divBdr>
                        <w:top w:val="none" w:sz="0" w:space="0" w:color="auto"/>
                        <w:left w:val="none" w:sz="0" w:space="0" w:color="auto"/>
                        <w:bottom w:val="none" w:sz="0" w:space="0" w:color="auto"/>
                        <w:right w:val="none" w:sz="0" w:space="0" w:color="auto"/>
                      </w:divBdr>
                    </w:div>
                  </w:divsChild>
                </w:div>
                <w:div w:id="1648706519">
                  <w:marLeft w:val="0"/>
                  <w:marRight w:val="0"/>
                  <w:marTop w:val="0"/>
                  <w:marBottom w:val="0"/>
                  <w:divBdr>
                    <w:top w:val="none" w:sz="0" w:space="0" w:color="auto"/>
                    <w:left w:val="none" w:sz="0" w:space="0" w:color="auto"/>
                    <w:bottom w:val="none" w:sz="0" w:space="0" w:color="auto"/>
                    <w:right w:val="none" w:sz="0" w:space="0" w:color="auto"/>
                  </w:divBdr>
                  <w:divsChild>
                    <w:div w:id="126168196">
                      <w:marLeft w:val="0"/>
                      <w:marRight w:val="0"/>
                      <w:marTop w:val="0"/>
                      <w:marBottom w:val="0"/>
                      <w:divBdr>
                        <w:top w:val="none" w:sz="0" w:space="0" w:color="auto"/>
                        <w:left w:val="none" w:sz="0" w:space="0" w:color="auto"/>
                        <w:bottom w:val="none" w:sz="0" w:space="0" w:color="auto"/>
                        <w:right w:val="none" w:sz="0" w:space="0" w:color="auto"/>
                      </w:divBdr>
                    </w:div>
                    <w:div w:id="1026949831">
                      <w:marLeft w:val="0"/>
                      <w:marRight w:val="0"/>
                      <w:marTop w:val="0"/>
                      <w:marBottom w:val="0"/>
                      <w:divBdr>
                        <w:top w:val="none" w:sz="0" w:space="0" w:color="auto"/>
                        <w:left w:val="none" w:sz="0" w:space="0" w:color="auto"/>
                        <w:bottom w:val="none" w:sz="0" w:space="0" w:color="auto"/>
                        <w:right w:val="none" w:sz="0" w:space="0" w:color="auto"/>
                      </w:divBdr>
                    </w:div>
                  </w:divsChild>
                </w:div>
                <w:div w:id="1676179681">
                  <w:marLeft w:val="0"/>
                  <w:marRight w:val="0"/>
                  <w:marTop w:val="0"/>
                  <w:marBottom w:val="0"/>
                  <w:divBdr>
                    <w:top w:val="none" w:sz="0" w:space="0" w:color="auto"/>
                    <w:left w:val="none" w:sz="0" w:space="0" w:color="auto"/>
                    <w:bottom w:val="none" w:sz="0" w:space="0" w:color="auto"/>
                    <w:right w:val="none" w:sz="0" w:space="0" w:color="auto"/>
                  </w:divBdr>
                  <w:divsChild>
                    <w:div w:id="351609727">
                      <w:marLeft w:val="0"/>
                      <w:marRight w:val="0"/>
                      <w:marTop w:val="0"/>
                      <w:marBottom w:val="0"/>
                      <w:divBdr>
                        <w:top w:val="none" w:sz="0" w:space="0" w:color="auto"/>
                        <w:left w:val="none" w:sz="0" w:space="0" w:color="auto"/>
                        <w:bottom w:val="none" w:sz="0" w:space="0" w:color="auto"/>
                        <w:right w:val="none" w:sz="0" w:space="0" w:color="auto"/>
                      </w:divBdr>
                    </w:div>
                  </w:divsChild>
                </w:div>
                <w:div w:id="1706323878">
                  <w:marLeft w:val="0"/>
                  <w:marRight w:val="0"/>
                  <w:marTop w:val="0"/>
                  <w:marBottom w:val="0"/>
                  <w:divBdr>
                    <w:top w:val="none" w:sz="0" w:space="0" w:color="auto"/>
                    <w:left w:val="none" w:sz="0" w:space="0" w:color="auto"/>
                    <w:bottom w:val="none" w:sz="0" w:space="0" w:color="auto"/>
                    <w:right w:val="none" w:sz="0" w:space="0" w:color="auto"/>
                  </w:divBdr>
                  <w:divsChild>
                    <w:div w:id="1509101555">
                      <w:marLeft w:val="0"/>
                      <w:marRight w:val="0"/>
                      <w:marTop w:val="0"/>
                      <w:marBottom w:val="0"/>
                      <w:divBdr>
                        <w:top w:val="none" w:sz="0" w:space="0" w:color="auto"/>
                        <w:left w:val="none" w:sz="0" w:space="0" w:color="auto"/>
                        <w:bottom w:val="none" w:sz="0" w:space="0" w:color="auto"/>
                        <w:right w:val="none" w:sz="0" w:space="0" w:color="auto"/>
                      </w:divBdr>
                    </w:div>
                    <w:div w:id="1913539208">
                      <w:marLeft w:val="0"/>
                      <w:marRight w:val="0"/>
                      <w:marTop w:val="0"/>
                      <w:marBottom w:val="0"/>
                      <w:divBdr>
                        <w:top w:val="none" w:sz="0" w:space="0" w:color="auto"/>
                        <w:left w:val="none" w:sz="0" w:space="0" w:color="auto"/>
                        <w:bottom w:val="none" w:sz="0" w:space="0" w:color="auto"/>
                        <w:right w:val="none" w:sz="0" w:space="0" w:color="auto"/>
                      </w:divBdr>
                    </w:div>
                  </w:divsChild>
                </w:div>
                <w:div w:id="1758862220">
                  <w:marLeft w:val="0"/>
                  <w:marRight w:val="0"/>
                  <w:marTop w:val="0"/>
                  <w:marBottom w:val="0"/>
                  <w:divBdr>
                    <w:top w:val="none" w:sz="0" w:space="0" w:color="auto"/>
                    <w:left w:val="none" w:sz="0" w:space="0" w:color="auto"/>
                    <w:bottom w:val="none" w:sz="0" w:space="0" w:color="auto"/>
                    <w:right w:val="none" w:sz="0" w:space="0" w:color="auto"/>
                  </w:divBdr>
                  <w:divsChild>
                    <w:div w:id="1972635284">
                      <w:marLeft w:val="0"/>
                      <w:marRight w:val="0"/>
                      <w:marTop w:val="0"/>
                      <w:marBottom w:val="0"/>
                      <w:divBdr>
                        <w:top w:val="none" w:sz="0" w:space="0" w:color="auto"/>
                        <w:left w:val="none" w:sz="0" w:space="0" w:color="auto"/>
                        <w:bottom w:val="none" w:sz="0" w:space="0" w:color="auto"/>
                        <w:right w:val="none" w:sz="0" w:space="0" w:color="auto"/>
                      </w:divBdr>
                    </w:div>
                  </w:divsChild>
                </w:div>
                <w:div w:id="1840583419">
                  <w:marLeft w:val="0"/>
                  <w:marRight w:val="0"/>
                  <w:marTop w:val="0"/>
                  <w:marBottom w:val="0"/>
                  <w:divBdr>
                    <w:top w:val="none" w:sz="0" w:space="0" w:color="auto"/>
                    <w:left w:val="none" w:sz="0" w:space="0" w:color="auto"/>
                    <w:bottom w:val="none" w:sz="0" w:space="0" w:color="auto"/>
                    <w:right w:val="none" w:sz="0" w:space="0" w:color="auto"/>
                  </w:divBdr>
                  <w:divsChild>
                    <w:div w:id="1488474998">
                      <w:marLeft w:val="0"/>
                      <w:marRight w:val="0"/>
                      <w:marTop w:val="0"/>
                      <w:marBottom w:val="0"/>
                      <w:divBdr>
                        <w:top w:val="none" w:sz="0" w:space="0" w:color="auto"/>
                        <w:left w:val="none" w:sz="0" w:space="0" w:color="auto"/>
                        <w:bottom w:val="none" w:sz="0" w:space="0" w:color="auto"/>
                        <w:right w:val="none" w:sz="0" w:space="0" w:color="auto"/>
                      </w:divBdr>
                    </w:div>
                    <w:div w:id="2136941122">
                      <w:marLeft w:val="0"/>
                      <w:marRight w:val="0"/>
                      <w:marTop w:val="0"/>
                      <w:marBottom w:val="0"/>
                      <w:divBdr>
                        <w:top w:val="none" w:sz="0" w:space="0" w:color="auto"/>
                        <w:left w:val="none" w:sz="0" w:space="0" w:color="auto"/>
                        <w:bottom w:val="none" w:sz="0" w:space="0" w:color="auto"/>
                        <w:right w:val="none" w:sz="0" w:space="0" w:color="auto"/>
                      </w:divBdr>
                    </w:div>
                  </w:divsChild>
                </w:div>
                <w:div w:id="1925646855">
                  <w:marLeft w:val="0"/>
                  <w:marRight w:val="0"/>
                  <w:marTop w:val="0"/>
                  <w:marBottom w:val="0"/>
                  <w:divBdr>
                    <w:top w:val="none" w:sz="0" w:space="0" w:color="auto"/>
                    <w:left w:val="none" w:sz="0" w:space="0" w:color="auto"/>
                    <w:bottom w:val="none" w:sz="0" w:space="0" w:color="auto"/>
                    <w:right w:val="none" w:sz="0" w:space="0" w:color="auto"/>
                  </w:divBdr>
                  <w:divsChild>
                    <w:div w:id="1130977879">
                      <w:marLeft w:val="0"/>
                      <w:marRight w:val="0"/>
                      <w:marTop w:val="0"/>
                      <w:marBottom w:val="0"/>
                      <w:divBdr>
                        <w:top w:val="none" w:sz="0" w:space="0" w:color="auto"/>
                        <w:left w:val="none" w:sz="0" w:space="0" w:color="auto"/>
                        <w:bottom w:val="none" w:sz="0" w:space="0" w:color="auto"/>
                        <w:right w:val="none" w:sz="0" w:space="0" w:color="auto"/>
                      </w:divBdr>
                    </w:div>
                    <w:div w:id="1825119530">
                      <w:marLeft w:val="0"/>
                      <w:marRight w:val="0"/>
                      <w:marTop w:val="0"/>
                      <w:marBottom w:val="0"/>
                      <w:divBdr>
                        <w:top w:val="none" w:sz="0" w:space="0" w:color="auto"/>
                        <w:left w:val="none" w:sz="0" w:space="0" w:color="auto"/>
                        <w:bottom w:val="none" w:sz="0" w:space="0" w:color="auto"/>
                        <w:right w:val="none" w:sz="0" w:space="0" w:color="auto"/>
                      </w:divBdr>
                    </w:div>
                  </w:divsChild>
                </w:div>
                <w:div w:id="2049407622">
                  <w:marLeft w:val="0"/>
                  <w:marRight w:val="0"/>
                  <w:marTop w:val="0"/>
                  <w:marBottom w:val="0"/>
                  <w:divBdr>
                    <w:top w:val="none" w:sz="0" w:space="0" w:color="auto"/>
                    <w:left w:val="none" w:sz="0" w:space="0" w:color="auto"/>
                    <w:bottom w:val="none" w:sz="0" w:space="0" w:color="auto"/>
                    <w:right w:val="none" w:sz="0" w:space="0" w:color="auto"/>
                  </w:divBdr>
                  <w:divsChild>
                    <w:div w:id="147551720">
                      <w:marLeft w:val="0"/>
                      <w:marRight w:val="0"/>
                      <w:marTop w:val="0"/>
                      <w:marBottom w:val="0"/>
                      <w:divBdr>
                        <w:top w:val="none" w:sz="0" w:space="0" w:color="auto"/>
                        <w:left w:val="none" w:sz="0" w:space="0" w:color="auto"/>
                        <w:bottom w:val="none" w:sz="0" w:space="0" w:color="auto"/>
                        <w:right w:val="none" w:sz="0" w:space="0" w:color="auto"/>
                      </w:divBdr>
                    </w:div>
                  </w:divsChild>
                </w:div>
                <w:div w:id="2120372076">
                  <w:marLeft w:val="0"/>
                  <w:marRight w:val="0"/>
                  <w:marTop w:val="0"/>
                  <w:marBottom w:val="0"/>
                  <w:divBdr>
                    <w:top w:val="none" w:sz="0" w:space="0" w:color="auto"/>
                    <w:left w:val="none" w:sz="0" w:space="0" w:color="auto"/>
                    <w:bottom w:val="none" w:sz="0" w:space="0" w:color="auto"/>
                    <w:right w:val="none" w:sz="0" w:space="0" w:color="auto"/>
                  </w:divBdr>
                  <w:divsChild>
                    <w:div w:id="1504055156">
                      <w:marLeft w:val="0"/>
                      <w:marRight w:val="0"/>
                      <w:marTop w:val="0"/>
                      <w:marBottom w:val="0"/>
                      <w:divBdr>
                        <w:top w:val="none" w:sz="0" w:space="0" w:color="auto"/>
                        <w:left w:val="none" w:sz="0" w:space="0" w:color="auto"/>
                        <w:bottom w:val="none" w:sz="0" w:space="0" w:color="auto"/>
                        <w:right w:val="none" w:sz="0" w:space="0" w:color="auto"/>
                      </w:divBdr>
                    </w:div>
                    <w:div w:id="1926302574">
                      <w:marLeft w:val="0"/>
                      <w:marRight w:val="0"/>
                      <w:marTop w:val="0"/>
                      <w:marBottom w:val="0"/>
                      <w:divBdr>
                        <w:top w:val="none" w:sz="0" w:space="0" w:color="auto"/>
                        <w:left w:val="none" w:sz="0" w:space="0" w:color="auto"/>
                        <w:bottom w:val="none" w:sz="0" w:space="0" w:color="auto"/>
                        <w:right w:val="none" w:sz="0" w:space="0" w:color="auto"/>
                      </w:divBdr>
                    </w:div>
                  </w:divsChild>
                </w:div>
                <w:div w:id="2137991869">
                  <w:marLeft w:val="0"/>
                  <w:marRight w:val="0"/>
                  <w:marTop w:val="0"/>
                  <w:marBottom w:val="0"/>
                  <w:divBdr>
                    <w:top w:val="none" w:sz="0" w:space="0" w:color="auto"/>
                    <w:left w:val="none" w:sz="0" w:space="0" w:color="auto"/>
                    <w:bottom w:val="none" w:sz="0" w:space="0" w:color="auto"/>
                    <w:right w:val="none" w:sz="0" w:space="0" w:color="auto"/>
                  </w:divBdr>
                  <w:divsChild>
                    <w:div w:id="574507629">
                      <w:marLeft w:val="0"/>
                      <w:marRight w:val="0"/>
                      <w:marTop w:val="0"/>
                      <w:marBottom w:val="0"/>
                      <w:divBdr>
                        <w:top w:val="none" w:sz="0" w:space="0" w:color="auto"/>
                        <w:left w:val="none" w:sz="0" w:space="0" w:color="auto"/>
                        <w:bottom w:val="none" w:sz="0" w:space="0" w:color="auto"/>
                        <w:right w:val="none" w:sz="0" w:space="0" w:color="auto"/>
                      </w:divBdr>
                    </w:div>
                    <w:div w:id="11599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8459">
          <w:marLeft w:val="0"/>
          <w:marRight w:val="0"/>
          <w:marTop w:val="0"/>
          <w:marBottom w:val="0"/>
          <w:divBdr>
            <w:top w:val="none" w:sz="0" w:space="0" w:color="auto"/>
            <w:left w:val="none" w:sz="0" w:space="0" w:color="auto"/>
            <w:bottom w:val="none" w:sz="0" w:space="0" w:color="auto"/>
            <w:right w:val="none" w:sz="0" w:space="0" w:color="auto"/>
          </w:divBdr>
        </w:div>
        <w:div w:id="1462842236">
          <w:marLeft w:val="0"/>
          <w:marRight w:val="0"/>
          <w:marTop w:val="0"/>
          <w:marBottom w:val="0"/>
          <w:divBdr>
            <w:top w:val="none" w:sz="0" w:space="0" w:color="auto"/>
            <w:left w:val="none" w:sz="0" w:space="0" w:color="auto"/>
            <w:bottom w:val="none" w:sz="0" w:space="0" w:color="auto"/>
            <w:right w:val="none" w:sz="0" w:space="0" w:color="auto"/>
          </w:divBdr>
        </w:div>
        <w:div w:id="1887452193">
          <w:marLeft w:val="0"/>
          <w:marRight w:val="0"/>
          <w:marTop w:val="0"/>
          <w:marBottom w:val="0"/>
          <w:divBdr>
            <w:top w:val="none" w:sz="0" w:space="0" w:color="auto"/>
            <w:left w:val="none" w:sz="0" w:space="0" w:color="auto"/>
            <w:bottom w:val="none" w:sz="0" w:space="0" w:color="auto"/>
            <w:right w:val="none" w:sz="0" w:space="0" w:color="auto"/>
          </w:divBdr>
          <w:divsChild>
            <w:div w:id="152260297">
              <w:marLeft w:val="0"/>
              <w:marRight w:val="0"/>
              <w:marTop w:val="0"/>
              <w:marBottom w:val="0"/>
              <w:divBdr>
                <w:top w:val="none" w:sz="0" w:space="0" w:color="auto"/>
                <w:left w:val="none" w:sz="0" w:space="0" w:color="auto"/>
                <w:bottom w:val="none" w:sz="0" w:space="0" w:color="auto"/>
                <w:right w:val="none" w:sz="0" w:space="0" w:color="auto"/>
              </w:divBdr>
            </w:div>
            <w:div w:id="206912766">
              <w:marLeft w:val="0"/>
              <w:marRight w:val="0"/>
              <w:marTop w:val="0"/>
              <w:marBottom w:val="0"/>
              <w:divBdr>
                <w:top w:val="none" w:sz="0" w:space="0" w:color="auto"/>
                <w:left w:val="none" w:sz="0" w:space="0" w:color="auto"/>
                <w:bottom w:val="none" w:sz="0" w:space="0" w:color="auto"/>
                <w:right w:val="none" w:sz="0" w:space="0" w:color="auto"/>
              </w:divBdr>
            </w:div>
            <w:div w:id="220216087">
              <w:marLeft w:val="0"/>
              <w:marRight w:val="0"/>
              <w:marTop w:val="0"/>
              <w:marBottom w:val="0"/>
              <w:divBdr>
                <w:top w:val="none" w:sz="0" w:space="0" w:color="auto"/>
                <w:left w:val="none" w:sz="0" w:space="0" w:color="auto"/>
                <w:bottom w:val="none" w:sz="0" w:space="0" w:color="auto"/>
                <w:right w:val="none" w:sz="0" w:space="0" w:color="auto"/>
              </w:divBdr>
            </w:div>
            <w:div w:id="664090756">
              <w:marLeft w:val="0"/>
              <w:marRight w:val="0"/>
              <w:marTop w:val="0"/>
              <w:marBottom w:val="0"/>
              <w:divBdr>
                <w:top w:val="none" w:sz="0" w:space="0" w:color="auto"/>
                <w:left w:val="none" w:sz="0" w:space="0" w:color="auto"/>
                <w:bottom w:val="none" w:sz="0" w:space="0" w:color="auto"/>
                <w:right w:val="none" w:sz="0" w:space="0" w:color="auto"/>
              </w:divBdr>
            </w:div>
            <w:div w:id="972633790">
              <w:marLeft w:val="0"/>
              <w:marRight w:val="0"/>
              <w:marTop w:val="0"/>
              <w:marBottom w:val="0"/>
              <w:divBdr>
                <w:top w:val="none" w:sz="0" w:space="0" w:color="auto"/>
                <w:left w:val="none" w:sz="0" w:space="0" w:color="auto"/>
                <w:bottom w:val="none" w:sz="0" w:space="0" w:color="auto"/>
                <w:right w:val="none" w:sz="0" w:space="0" w:color="auto"/>
              </w:divBdr>
            </w:div>
            <w:div w:id="1122000944">
              <w:marLeft w:val="0"/>
              <w:marRight w:val="0"/>
              <w:marTop w:val="0"/>
              <w:marBottom w:val="0"/>
              <w:divBdr>
                <w:top w:val="none" w:sz="0" w:space="0" w:color="auto"/>
                <w:left w:val="none" w:sz="0" w:space="0" w:color="auto"/>
                <w:bottom w:val="none" w:sz="0" w:space="0" w:color="auto"/>
                <w:right w:val="none" w:sz="0" w:space="0" w:color="auto"/>
              </w:divBdr>
              <w:divsChild>
                <w:div w:id="806583486">
                  <w:marLeft w:val="-75"/>
                  <w:marRight w:val="0"/>
                  <w:marTop w:val="30"/>
                  <w:marBottom w:val="30"/>
                  <w:divBdr>
                    <w:top w:val="none" w:sz="0" w:space="0" w:color="auto"/>
                    <w:left w:val="none" w:sz="0" w:space="0" w:color="auto"/>
                    <w:bottom w:val="none" w:sz="0" w:space="0" w:color="auto"/>
                    <w:right w:val="none" w:sz="0" w:space="0" w:color="auto"/>
                  </w:divBdr>
                  <w:divsChild>
                    <w:div w:id="189540126">
                      <w:marLeft w:val="0"/>
                      <w:marRight w:val="0"/>
                      <w:marTop w:val="0"/>
                      <w:marBottom w:val="0"/>
                      <w:divBdr>
                        <w:top w:val="none" w:sz="0" w:space="0" w:color="auto"/>
                        <w:left w:val="none" w:sz="0" w:space="0" w:color="auto"/>
                        <w:bottom w:val="none" w:sz="0" w:space="0" w:color="auto"/>
                        <w:right w:val="none" w:sz="0" w:space="0" w:color="auto"/>
                      </w:divBdr>
                      <w:divsChild>
                        <w:div w:id="1559898675">
                          <w:marLeft w:val="0"/>
                          <w:marRight w:val="0"/>
                          <w:marTop w:val="0"/>
                          <w:marBottom w:val="0"/>
                          <w:divBdr>
                            <w:top w:val="none" w:sz="0" w:space="0" w:color="auto"/>
                            <w:left w:val="none" w:sz="0" w:space="0" w:color="auto"/>
                            <w:bottom w:val="none" w:sz="0" w:space="0" w:color="auto"/>
                            <w:right w:val="none" w:sz="0" w:space="0" w:color="auto"/>
                          </w:divBdr>
                        </w:div>
                      </w:divsChild>
                    </w:div>
                    <w:div w:id="1261330814">
                      <w:marLeft w:val="0"/>
                      <w:marRight w:val="0"/>
                      <w:marTop w:val="0"/>
                      <w:marBottom w:val="0"/>
                      <w:divBdr>
                        <w:top w:val="none" w:sz="0" w:space="0" w:color="auto"/>
                        <w:left w:val="none" w:sz="0" w:space="0" w:color="auto"/>
                        <w:bottom w:val="none" w:sz="0" w:space="0" w:color="auto"/>
                        <w:right w:val="none" w:sz="0" w:space="0" w:color="auto"/>
                      </w:divBdr>
                      <w:divsChild>
                        <w:div w:id="897009457">
                          <w:marLeft w:val="0"/>
                          <w:marRight w:val="0"/>
                          <w:marTop w:val="0"/>
                          <w:marBottom w:val="0"/>
                          <w:divBdr>
                            <w:top w:val="none" w:sz="0" w:space="0" w:color="auto"/>
                            <w:left w:val="none" w:sz="0" w:space="0" w:color="auto"/>
                            <w:bottom w:val="none" w:sz="0" w:space="0" w:color="auto"/>
                            <w:right w:val="none" w:sz="0" w:space="0" w:color="auto"/>
                          </w:divBdr>
                        </w:div>
                      </w:divsChild>
                    </w:div>
                    <w:div w:id="1300266956">
                      <w:marLeft w:val="0"/>
                      <w:marRight w:val="0"/>
                      <w:marTop w:val="0"/>
                      <w:marBottom w:val="0"/>
                      <w:divBdr>
                        <w:top w:val="none" w:sz="0" w:space="0" w:color="auto"/>
                        <w:left w:val="none" w:sz="0" w:space="0" w:color="auto"/>
                        <w:bottom w:val="none" w:sz="0" w:space="0" w:color="auto"/>
                        <w:right w:val="none" w:sz="0" w:space="0" w:color="auto"/>
                      </w:divBdr>
                      <w:divsChild>
                        <w:div w:id="94059481">
                          <w:marLeft w:val="0"/>
                          <w:marRight w:val="0"/>
                          <w:marTop w:val="0"/>
                          <w:marBottom w:val="0"/>
                          <w:divBdr>
                            <w:top w:val="none" w:sz="0" w:space="0" w:color="auto"/>
                            <w:left w:val="none" w:sz="0" w:space="0" w:color="auto"/>
                            <w:bottom w:val="none" w:sz="0" w:space="0" w:color="auto"/>
                            <w:right w:val="none" w:sz="0" w:space="0" w:color="auto"/>
                          </w:divBdr>
                        </w:div>
                        <w:div w:id="533036201">
                          <w:marLeft w:val="0"/>
                          <w:marRight w:val="0"/>
                          <w:marTop w:val="0"/>
                          <w:marBottom w:val="0"/>
                          <w:divBdr>
                            <w:top w:val="none" w:sz="0" w:space="0" w:color="auto"/>
                            <w:left w:val="none" w:sz="0" w:space="0" w:color="auto"/>
                            <w:bottom w:val="none" w:sz="0" w:space="0" w:color="auto"/>
                            <w:right w:val="none" w:sz="0" w:space="0" w:color="auto"/>
                          </w:divBdr>
                        </w:div>
                        <w:div w:id="746417865">
                          <w:marLeft w:val="0"/>
                          <w:marRight w:val="0"/>
                          <w:marTop w:val="0"/>
                          <w:marBottom w:val="0"/>
                          <w:divBdr>
                            <w:top w:val="none" w:sz="0" w:space="0" w:color="auto"/>
                            <w:left w:val="none" w:sz="0" w:space="0" w:color="auto"/>
                            <w:bottom w:val="none" w:sz="0" w:space="0" w:color="auto"/>
                            <w:right w:val="none" w:sz="0" w:space="0" w:color="auto"/>
                          </w:divBdr>
                        </w:div>
                        <w:div w:id="2083747849">
                          <w:marLeft w:val="0"/>
                          <w:marRight w:val="0"/>
                          <w:marTop w:val="0"/>
                          <w:marBottom w:val="0"/>
                          <w:divBdr>
                            <w:top w:val="none" w:sz="0" w:space="0" w:color="auto"/>
                            <w:left w:val="none" w:sz="0" w:space="0" w:color="auto"/>
                            <w:bottom w:val="none" w:sz="0" w:space="0" w:color="auto"/>
                            <w:right w:val="none" w:sz="0" w:space="0" w:color="auto"/>
                          </w:divBdr>
                        </w:div>
                        <w:div w:id="2140101882">
                          <w:marLeft w:val="0"/>
                          <w:marRight w:val="0"/>
                          <w:marTop w:val="0"/>
                          <w:marBottom w:val="0"/>
                          <w:divBdr>
                            <w:top w:val="none" w:sz="0" w:space="0" w:color="auto"/>
                            <w:left w:val="none" w:sz="0" w:space="0" w:color="auto"/>
                            <w:bottom w:val="none" w:sz="0" w:space="0" w:color="auto"/>
                            <w:right w:val="none" w:sz="0" w:space="0" w:color="auto"/>
                          </w:divBdr>
                        </w:div>
                      </w:divsChild>
                    </w:div>
                    <w:div w:id="1332367580">
                      <w:marLeft w:val="0"/>
                      <w:marRight w:val="0"/>
                      <w:marTop w:val="0"/>
                      <w:marBottom w:val="0"/>
                      <w:divBdr>
                        <w:top w:val="none" w:sz="0" w:space="0" w:color="auto"/>
                        <w:left w:val="none" w:sz="0" w:space="0" w:color="auto"/>
                        <w:bottom w:val="none" w:sz="0" w:space="0" w:color="auto"/>
                        <w:right w:val="none" w:sz="0" w:space="0" w:color="auto"/>
                      </w:divBdr>
                      <w:divsChild>
                        <w:div w:id="1342858679">
                          <w:marLeft w:val="0"/>
                          <w:marRight w:val="0"/>
                          <w:marTop w:val="0"/>
                          <w:marBottom w:val="0"/>
                          <w:divBdr>
                            <w:top w:val="none" w:sz="0" w:space="0" w:color="auto"/>
                            <w:left w:val="none" w:sz="0" w:space="0" w:color="auto"/>
                            <w:bottom w:val="none" w:sz="0" w:space="0" w:color="auto"/>
                            <w:right w:val="none" w:sz="0" w:space="0" w:color="auto"/>
                          </w:divBdr>
                        </w:div>
                      </w:divsChild>
                    </w:div>
                    <w:div w:id="1800106169">
                      <w:marLeft w:val="0"/>
                      <w:marRight w:val="0"/>
                      <w:marTop w:val="0"/>
                      <w:marBottom w:val="0"/>
                      <w:divBdr>
                        <w:top w:val="none" w:sz="0" w:space="0" w:color="auto"/>
                        <w:left w:val="none" w:sz="0" w:space="0" w:color="auto"/>
                        <w:bottom w:val="none" w:sz="0" w:space="0" w:color="auto"/>
                        <w:right w:val="none" w:sz="0" w:space="0" w:color="auto"/>
                      </w:divBdr>
                      <w:divsChild>
                        <w:div w:id="167721877">
                          <w:marLeft w:val="0"/>
                          <w:marRight w:val="0"/>
                          <w:marTop w:val="0"/>
                          <w:marBottom w:val="0"/>
                          <w:divBdr>
                            <w:top w:val="none" w:sz="0" w:space="0" w:color="auto"/>
                            <w:left w:val="none" w:sz="0" w:space="0" w:color="auto"/>
                            <w:bottom w:val="none" w:sz="0" w:space="0" w:color="auto"/>
                            <w:right w:val="none" w:sz="0" w:space="0" w:color="auto"/>
                          </w:divBdr>
                        </w:div>
                        <w:div w:id="846750609">
                          <w:marLeft w:val="0"/>
                          <w:marRight w:val="0"/>
                          <w:marTop w:val="0"/>
                          <w:marBottom w:val="0"/>
                          <w:divBdr>
                            <w:top w:val="none" w:sz="0" w:space="0" w:color="auto"/>
                            <w:left w:val="none" w:sz="0" w:space="0" w:color="auto"/>
                            <w:bottom w:val="none" w:sz="0" w:space="0" w:color="auto"/>
                            <w:right w:val="none" w:sz="0" w:space="0" w:color="auto"/>
                          </w:divBdr>
                        </w:div>
                        <w:div w:id="1218517301">
                          <w:marLeft w:val="0"/>
                          <w:marRight w:val="0"/>
                          <w:marTop w:val="0"/>
                          <w:marBottom w:val="0"/>
                          <w:divBdr>
                            <w:top w:val="none" w:sz="0" w:space="0" w:color="auto"/>
                            <w:left w:val="none" w:sz="0" w:space="0" w:color="auto"/>
                            <w:bottom w:val="none" w:sz="0" w:space="0" w:color="auto"/>
                            <w:right w:val="none" w:sz="0" w:space="0" w:color="auto"/>
                          </w:divBdr>
                        </w:div>
                      </w:divsChild>
                    </w:div>
                    <w:div w:id="1997106497">
                      <w:marLeft w:val="0"/>
                      <w:marRight w:val="0"/>
                      <w:marTop w:val="0"/>
                      <w:marBottom w:val="0"/>
                      <w:divBdr>
                        <w:top w:val="none" w:sz="0" w:space="0" w:color="auto"/>
                        <w:left w:val="none" w:sz="0" w:space="0" w:color="auto"/>
                        <w:bottom w:val="none" w:sz="0" w:space="0" w:color="auto"/>
                        <w:right w:val="none" w:sz="0" w:space="0" w:color="auto"/>
                      </w:divBdr>
                      <w:divsChild>
                        <w:div w:id="3025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628520">
          <w:marLeft w:val="0"/>
          <w:marRight w:val="0"/>
          <w:marTop w:val="0"/>
          <w:marBottom w:val="0"/>
          <w:divBdr>
            <w:top w:val="none" w:sz="0" w:space="0" w:color="auto"/>
            <w:left w:val="none" w:sz="0" w:space="0" w:color="auto"/>
            <w:bottom w:val="none" w:sz="0" w:space="0" w:color="auto"/>
            <w:right w:val="none" w:sz="0" w:space="0" w:color="auto"/>
          </w:divBdr>
        </w:div>
      </w:divsChild>
    </w:div>
    <w:div w:id="1653177983">
      <w:bodyDiv w:val="1"/>
      <w:marLeft w:val="0"/>
      <w:marRight w:val="0"/>
      <w:marTop w:val="0"/>
      <w:marBottom w:val="0"/>
      <w:divBdr>
        <w:top w:val="none" w:sz="0" w:space="0" w:color="auto"/>
        <w:left w:val="none" w:sz="0" w:space="0" w:color="auto"/>
        <w:bottom w:val="none" w:sz="0" w:space="0" w:color="auto"/>
        <w:right w:val="none" w:sz="0" w:space="0" w:color="auto"/>
      </w:divBdr>
    </w:div>
    <w:div w:id="1689258029">
      <w:bodyDiv w:val="1"/>
      <w:marLeft w:val="0"/>
      <w:marRight w:val="0"/>
      <w:marTop w:val="0"/>
      <w:marBottom w:val="0"/>
      <w:divBdr>
        <w:top w:val="none" w:sz="0" w:space="0" w:color="auto"/>
        <w:left w:val="none" w:sz="0" w:space="0" w:color="auto"/>
        <w:bottom w:val="none" w:sz="0" w:space="0" w:color="auto"/>
        <w:right w:val="none" w:sz="0" w:space="0" w:color="auto"/>
      </w:divBdr>
    </w:div>
    <w:div w:id="19793843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arliament.nsw.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SchoolTours@parliament.nsw.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arliament.nsw.gov.au/Pages/home.aspx"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arliament.nsw.gov.au/about/Pages/Find-us.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parliament.nsw.gov.au" TargetMode="External"/><Relationship Id="rId1" Type="http://schemas.openxmlformats.org/officeDocument/2006/relationships/hyperlink" Target="http://www.parliament.nsw.gov.au"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parliament.nsw.gov.au" TargetMode="External"/><Relationship Id="rId1" Type="http://schemas.openxmlformats.org/officeDocument/2006/relationships/hyperlink" Target="http://www.parliament.nsw.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Waterworth\Downloads\PNSW%20Education%20Letterhead_wider%20body%20text.dotx" TargetMode="External"/></Relationships>
</file>

<file path=word/theme/theme1.xml><?xml version="1.0" encoding="utf-8"?>
<a:theme xmlns:a="http://schemas.openxmlformats.org/drawingml/2006/main" name="PNSW_MediaRelea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388152-0e74-4d38-9ff3-1806d3b6434c">
      <Terms xmlns="http://schemas.microsoft.com/office/infopath/2007/PartnerControls"/>
    </lcf76f155ced4ddcb4097134ff3c332f>
    <TaxCatchAll xmlns="fafc955c-a593-4f9d-80a3-d7506b4f7c37" xsi:nil="true"/>
    <_dlc_DocId xmlns="fafc955c-a593-4f9d-80a3-d7506b4f7c37">H4JCYQ6F2PYP-1144990293-135717</_dlc_DocId>
    <_dlc_DocIdUrl xmlns="fafc955c-a593-4f9d-80a3-d7506b4f7c37">
      <Url>https://parlnsw.sharepoint.com/sites/EducationEngagement/_layouts/15/DocIdRedir.aspx?ID=H4JCYQ6F2PYP-1144990293-135717</Url>
      <Description>H4JCYQ6F2PYP-1144990293-135717</Description>
    </_dlc_DocIdUrl>
    <SharedWithUsers xmlns="fafc955c-a593-4f9d-80a3-d7506b4f7c37">
      <UserInfo>
        <DisplayName>Jeannie Douglass</DisplayName>
        <AccountId>15</AccountId>
        <AccountType/>
      </UserInfo>
      <UserInfo>
        <DisplayName>Megan Perry</DisplayName>
        <AccountId>24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AF2394F5CFA4CACECD5E3011799BC" ma:contentTypeVersion="16" ma:contentTypeDescription="Create a new document." ma:contentTypeScope="" ma:versionID="2d7a137a94eff7db5935e714ca9658b3">
  <xsd:schema xmlns:xsd="http://www.w3.org/2001/XMLSchema" xmlns:xs="http://www.w3.org/2001/XMLSchema" xmlns:p="http://schemas.microsoft.com/office/2006/metadata/properties" xmlns:ns2="fafc955c-a593-4f9d-80a3-d7506b4f7c37" xmlns:ns3="9b388152-0e74-4d38-9ff3-1806d3b6434c" targetNamespace="http://schemas.microsoft.com/office/2006/metadata/properties" ma:root="true" ma:fieldsID="ef698434abacaecf89ef1c2ec0c3775f" ns2:_="" ns3:_="">
    <xsd:import namespace="fafc955c-a593-4f9d-80a3-d7506b4f7c37"/>
    <xsd:import namespace="9b388152-0e74-4d38-9ff3-1806d3b6434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c955c-a593-4f9d-80a3-d7506b4f7c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58448ea-2fac-4110-af8e-7bf7ff41932a}" ma:internalName="TaxCatchAll" ma:showField="CatchAllData" ma:web="fafc955c-a593-4f9d-80a3-d7506b4f7c3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388152-0e74-4d38-9ff3-1806d3b643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c8df9e-14f5-4b9a-9553-705b710dccc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4D3A78-DB70-49B5-95BC-B811A1C0CDF6}">
  <ds:schemaRefs>
    <ds:schemaRef ds:uri="http://schemas.microsoft.com/office/2006/metadata/properties"/>
    <ds:schemaRef ds:uri="http://schemas.microsoft.com/office/infopath/2007/PartnerControls"/>
    <ds:schemaRef ds:uri="9b388152-0e74-4d38-9ff3-1806d3b6434c"/>
    <ds:schemaRef ds:uri="fafc955c-a593-4f9d-80a3-d7506b4f7c37"/>
  </ds:schemaRefs>
</ds:datastoreItem>
</file>

<file path=customXml/itemProps2.xml><?xml version="1.0" encoding="utf-8"?>
<ds:datastoreItem xmlns:ds="http://schemas.openxmlformats.org/officeDocument/2006/customXml" ds:itemID="{92789B37-EC7D-45E4-A9D9-4856F4357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c955c-a593-4f9d-80a3-d7506b4f7c37"/>
    <ds:schemaRef ds:uri="9b388152-0e74-4d38-9ff3-1806d3b64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2FF3F-6F18-401B-93EA-3D9CFDDAB193}">
  <ds:schemaRefs>
    <ds:schemaRef ds:uri="http://schemas.microsoft.com/sharepoint/events"/>
  </ds:schemaRefs>
</ds:datastoreItem>
</file>

<file path=customXml/itemProps4.xml><?xml version="1.0" encoding="utf-8"?>
<ds:datastoreItem xmlns:ds="http://schemas.openxmlformats.org/officeDocument/2006/customXml" ds:itemID="{9662B34B-DC60-CB42-BDCD-A4068C6090EB}">
  <ds:schemaRefs>
    <ds:schemaRef ds:uri="http://schemas.openxmlformats.org/officeDocument/2006/bibliography"/>
  </ds:schemaRefs>
</ds:datastoreItem>
</file>

<file path=customXml/itemProps5.xml><?xml version="1.0" encoding="utf-8"?>
<ds:datastoreItem xmlns:ds="http://schemas.openxmlformats.org/officeDocument/2006/customXml" ds:itemID="{AFC24697-8CF0-4174-A4BA-0B9DD5BB1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PNSW Education Letterhead_wider body text</Template>
  <TotalTime>3</TotalTime>
  <Pages>8</Pages>
  <Words>2131</Words>
  <Characters>12147</Characters>
  <Application>Microsoft Office Word</Application>
  <DocSecurity>0</DocSecurity>
  <Lines>101</Lines>
  <Paragraphs>28</Paragraphs>
  <ScaleCrop>false</ScaleCrop>
  <Manager/>
  <Company/>
  <LinksUpToDate>false</LinksUpToDate>
  <CharactersWithSpaces>14250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PNSW Education Letterhead_wider body text</dc:title>
  <dc:subject/>
  <dc:creator>Dan Waterworth</dc:creator>
  <cp:keywords/>
  <dc:description/>
  <cp:lastModifiedBy>Cameron Craig</cp:lastModifiedBy>
  <cp:revision>3</cp:revision>
  <dcterms:created xsi:type="dcterms:W3CDTF">2026-02-02T01:07:00Z</dcterms:created>
  <dcterms:modified xsi:type="dcterms:W3CDTF">2026-09-03T01:52:00Z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0x010100155AF2394F5CFA4CACECD5E3011799BC</vt:lpwstr>
  </property>
  <property fmtid="{D5CDD505-2E9C-101B-9397-08002B2CF9AE}" pid="3" name="_dlc_DocIdItemGuid">
    <vt:lpwstr>f57a8898-d855-4343-852e-8cfcb7051df6</vt:lpwstr>
  </property>
  <property fmtid="{D5CDD505-2E9C-101B-9397-08002B2CF9AE}" pid="4" name="MediaServiceImageTags">
    <vt:lpwstr/>
  </property>
</Properties>
</file>